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40" w:rsidRDefault="00656C40"/>
    <w:p w:rsidR="00314B0A" w:rsidRPr="00CA45A3" w:rsidRDefault="00314B0A" w:rsidP="00CA45A3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3B9875"/>
          <w:sz w:val="36"/>
          <w:szCs w:val="36"/>
          <w:lang w:eastAsia="fr-FR"/>
        </w:rPr>
      </w:pPr>
      <w:r w:rsidRPr="00CA45A3">
        <w:rPr>
          <w:rFonts w:ascii="Lucida Sans Unicode" w:eastAsia="Times New Roman" w:hAnsi="Lucida Sans Unicode" w:cs="Lucida Sans Unicode"/>
          <w:b/>
          <w:bCs/>
          <w:color w:val="3B9875"/>
          <w:sz w:val="36"/>
          <w:szCs w:val="36"/>
          <w:lang w:eastAsia="fr-FR"/>
        </w:rPr>
        <w:t>BNP Paribas dans le monde</w:t>
      </w:r>
    </w:p>
    <w:p w:rsidR="00CA45A3" w:rsidRPr="00314B0A" w:rsidRDefault="00CA45A3" w:rsidP="00314B0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3B9875"/>
          <w:sz w:val="17"/>
          <w:szCs w:val="17"/>
          <w:lang w:eastAsia="fr-FR"/>
        </w:rPr>
      </w:pPr>
    </w:p>
    <w:p w:rsidR="00314B0A" w:rsidRDefault="00314B0A" w:rsidP="00CA45A3">
      <w:pPr>
        <w:shd w:val="clear" w:color="auto" w:fill="FFFFFF"/>
        <w:tabs>
          <w:tab w:val="left" w:pos="2352"/>
        </w:tabs>
        <w:spacing w:before="180" w:after="18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314B0A">
        <w:rPr>
          <w:rFonts w:ascii="Arial" w:eastAsia="Times New Roman" w:hAnsi="Arial" w:cs="Arial"/>
          <w:color w:val="666666"/>
          <w:sz w:val="13"/>
          <w:szCs w:val="13"/>
          <w:lang w:eastAsia="fr-FR"/>
        </w:rPr>
        <w:t> </w:t>
      </w:r>
      <w:r w:rsidR="00CA45A3">
        <w:rPr>
          <w:rFonts w:ascii="Arial" w:eastAsia="Times New Roman" w:hAnsi="Arial" w:cs="Arial"/>
          <w:color w:val="666666"/>
          <w:sz w:val="13"/>
          <w:szCs w:val="13"/>
          <w:lang w:eastAsia="fr-FR"/>
        </w:rPr>
        <w:tab/>
      </w:r>
    </w:p>
    <w:p w:rsidR="00CA45A3" w:rsidRPr="00CA45A3" w:rsidRDefault="00CA45A3" w:rsidP="00CA45A3">
      <w:pPr>
        <w:shd w:val="clear" w:color="auto" w:fill="FFFFFF"/>
        <w:tabs>
          <w:tab w:val="left" w:pos="2352"/>
        </w:tabs>
        <w:spacing w:before="180" w:after="18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  <w:r w:rsidRPr="00CA45A3">
        <w:rPr>
          <w:rFonts w:eastAsia="Times New Roman" w:cs="Arial"/>
          <w:sz w:val="28"/>
          <w:szCs w:val="28"/>
          <w:lang w:eastAsia="fr-FR"/>
        </w:rPr>
        <w:t>Source : site de la banque</w:t>
      </w:r>
    </w:p>
    <w:p w:rsidR="00CA45A3" w:rsidRPr="00CA45A3" w:rsidRDefault="00CA45A3" w:rsidP="00CA45A3">
      <w:pPr>
        <w:shd w:val="clear" w:color="auto" w:fill="FFFFFF"/>
        <w:tabs>
          <w:tab w:val="left" w:pos="2352"/>
        </w:tabs>
        <w:spacing w:before="180" w:after="18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  <w:r w:rsidRPr="00CA45A3">
        <w:rPr>
          <w:rFonts w:eastAsia="Times New Roman" w:cs="Arial"/>
          <w:sz w:val="28"/>
          <w:szCs w:val="28"/>
          <w:lang w:eastAsia="fr-FR"/>
        </w:rPr>
        <w:t>Faire CTRL + Clic sur le nom du pays pour ouvrir le site de BNP Paribas dans ce pays ou territoire</w:t>
      </w:r>
    </w:p>
    <w:p w:rsidR="00314B0A" w:rsidRPr="00314B0A" w:rsidRDefault="00314B0A" w:rsidP="00314B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666666"/>
          <w:sz w:val="13"/>
          <w:szCs w:val="13"/>
          <w:lang w:eastAsia="fr-FR"/>
        </w:rPr>
      </w:pPr>
      <w:r w:rsidRPr="00314B0A">
        <w:rPr>
          <w:rFonts w:ascii="Arial" w:eastAsia="Times New Roman" w:hAnsi="Arial" w:cs="Arial"/>
          <w:color w:val="666666"/>
          <w:sz w:val="13"/>
          <w:szCs w:val="13"/>
          <w:lang w:eastAsia="fr-FR"/>
        </w:rPr>
        <w:t> </w:t>
      </w:r>
    </w:p>
    <w:p w:rsidR="00314B0A" w:rsidRPr="00314B0A" w:rsidRDefault="00314B0A" w:rsidP="00314B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666666"/>
          <w:sz w:val="13"/>
          <w:szCs w:val="13"/>
          <w:lang w:eastAsia="fr-FR"/>
        </w:rPr>
      </w:pPr>
      <w:r w:rsidRPr="00314B0A">
        <w:rPr>
          <w:rFonts w:ascii="Arial" w:eastAsia="Times New Roman" w:hAnsi="Arial" w:cs="Arial"/>
          <w:color w:val="666666"/>
          <w:sz w:val="13"/>
          <w:szCs w:val="13"/>
          <w:lang w:eastAsia="fr-FR"/>
        </w:rPr>
        <w:t> </w:t>
      </w:r>
    </w:p>
    <w:p w:rsidR="00314B0A" w:rsidRPr="00CA45A3" w:rsidRDefault="00314B0A" w:rsidP="00314B0A">
      <w:pPr>
        <w:shd w:val="clear" w:color="auto" w:fill="FFFFFF"/>
        <w:spacing w:after="0" w:line="240" w:lineRule="auto"/>
        <w:rPr>
          <w:rFonts w:eastAsia="Times New Roman" w:cs="Lucida Sans Unicode"/>
          <w:b/>
          <w:bCs/>
          <w:sz w:val="32"/>
          <w:szCs w:val="32"/>
          <w:lang w:eastAsia="fr-FR"/>
        </w:rPr>
      </w:pPr>
      <w:r w:rsidRPr="00CA45A3">
        <w:rPr>
          <w:rFonts w:eastAsia="Times New Roman" w:cs="Lucida Sans Unicode"/>
          <w:b/>
          <w:bCs/>
          <w:sz w:val="32"/>
          <w:szCs w:val="32"/>
          <w:lang w:eastAsia="fr-FR"/>
        </w:rPr>
        <w:t>Amérique Nord et Sud</w:t>
      </w:r>
    </w:p>
    <w:p w:rsidR="00314B0A" w:rsidRPr="00CA45A3" w:rsidRDefault="0031632D" w:rsidP="00314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5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 xml:space="preserve">Argentine </w:t>
        </w:r>
      </w:hyperlink>
    </w:p>
    <w:p w:rsidR="00314B0A" w:rsidRPr="00CA45A3" w:rsidRDefault="0031632D" w:rsidP="00314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6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Brésil</w:t>
        </w:r>
      </w:hyperlink>
    </w:p>
    <w:p w:rsidR="00314B0A" w:rsidRPr="00CA45A3" w:rsidRDefault="0031632D" w:rsidP="00314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7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Canada</w:t>
        </w:r>
      </w:hyperlink>
    </w:p>
    <w:p w:rsidR="00314B0A" w:rsidRPr="00CA45A3" w:rsidRDefault="0031632D" w:rsidP="00314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8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 xml:space="preserve">Chili </w:t>
        </w:r>
      </w:hyperlink>
    </w:p>
    <w:p w:rsidR="00314B0A" w:rsidRPr="00CA45A3" w:rsidRDefault="0031632D" w:rsidP="00314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9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Colombie</w:t>
        </w:r>
      </w:hyperlink>
    </w:p>
    <w:p w:rsidR="00314B0A" w:rsidRPr="00CA45A3" w:rsidRDefault="0031632D" w:rsidP="00314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10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Etats-Unis</w:t>
        </w:r>
      </w:hyperlink>
    </w:p>
    <w:p w:rsidR="00314B0A" w:rsidRPr="00CA45A3" w:rsidRDefault="0031632D" w:rsidP="00314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11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 xml:space="preserve">Guadeloupe - France </w:t>
        </w:r>
      </w:hyperlink>
    </w:p>
    <w:p w:rsidR="00314B0A" w:rsidRPr="00CA45A3" w:rsidRDefault="0031632D" w:rsidP="00314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12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 xml:space="preserve">Guyane - France </w:t>
        </w:r>
      </w:hyperlink>
    </w:p>
    <w:p w:rsidR="00314B0A" w:rsidRPr="00CA45A3" w:rsidRDefault="0031632D" w:rsidP="00314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13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Martinique -France</w:t>
        </w:r>
      </w:hyperlink>
    </w:p>
    <w:p w:rsidR="00314B0A" w:rsidRPr="00CA45A3" w:rsidRDefault="0031632D" w:rsidP="00314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14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Mexique</w:t>
        </w:r>
      </w:hyperlink>
    </w:p>
    <w:p w:rsidR="00314B0A" w:rsidRPr="00CA45A3" w:rsidRDefault="0031632D" w:rsidP="00314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15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 xml:space="preserve">Pérou </w:t>
        </w:r>
      </w:hyperlink>
    </w:p>
    <w:p w:rsidR="00314B0A" w:rsidRPr="00CA45A3" w:rsidRDefault="0031632D" w:rsidP="00314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16" w:tgtFrame="_blank" w:history="1">
        <w:proofErr w:type="spellStart"/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Vénézuéla</w:t>
        </w:r>
        <w:proofErr w:type="spellEnd"/>
      </w:hyperlink>
    </w:p>
    <w:p w:rsidR="00314B0A" w:rsidRPr="00CA45A3" w:rsidRDefault="00314B0A" w:rsidP="00314B0A">
      <w:pPr>
        <w:shd w:val="clear" w:color="auto" w:fill="FFFFFF"/>
        <w:spacing w:after="0" w:line="240" w:lineRule="auto"/>
        <w:rPr>
          <w:rFonts w:eastAsia="Times New Roman" w:cs="Lucida Sans Unicode"/>
          <w:b/>
          <w:bCs/>
          <w:sz w:val="32"/>
          <w:szCs w:val="32"/>
          <w:lang w:eastAsia="fr-FR"/>
        </w:rPr>
      </w:pPr>
      <w:r w:rsidRPr="00CA45A3">
        <w:rPr>
          <w:rFonts w:eastAsia="Times New Roman" w:cs="Lucida Sans Unicode"/>
          <w:b/>
          <w:bCs/>
          <w:sz w:val="32"/>
          <w:szCs w:val="32"/>
          <w:lang w:eastAsia="fr-FR"/>
        </w:rPr>
        <w:t>Europe</w:t>
      </w:r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17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Albanie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18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Allemagne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19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Autriche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20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Belgique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21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Bulgarie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22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Croatie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23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Chypre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24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Danemark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25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Espagne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26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France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27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Grèce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28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Hongrie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29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Irlande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30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Italie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31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Jersey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32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Luxembourg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33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Norvège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34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Pays-Bas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35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Pologne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36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Portugal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37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République Tchèque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38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Roumanie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39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Royaume-Uni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40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Russie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41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Serbie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42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Slovaquie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43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Suède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44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Suisse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45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Turquie</w:t>
        </w:r>
      </w:hyperlink>
    </w:p>
    <w:p w:rsidR="00314B0A" w:rsidRPr="00CA45A3" w:rsidRDefault="0031632D" w:rsidP="00314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46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Ukraine</w:t>
        </w:r>
      </w:hyperlink>
    </w:p>
    <w:p w:rsidR="00314B0A" w:rsidRPr="00CA45A3" w:rsidRDefault="00314B0A" w:rsidP="00314B0A">
      <w:pPr>
        <w:shd w:val="clear" w:color="auto" w:fill="FFFFFF"/>
        <w:spacing w:after="0" w:line="240" w:lineRule="auto"/>
        <w:rPr>
          <w:rFonts w:eastAsia="Times New Roman" w:cs="Lucida Sans Unicode"/>
          <w:b/>
          <w:bCs/>
          <w:sz w:val="32"/>
          <w:szCs w:val="32"/>
          <w:lang w:eastAsia="fr-FR"/>
        </w:rPr>
      </w:pPr>
      <w:r w:rsidRPr="00CA45A3">
        <w:rPr>
          <w:rFonts w:eastAsia="Times New Roman" w:cs="Lucida Sans Unicode"/>
          <w:b/>
          <w:bCs/>
          <w:sz w:val="32"/>
          <w:szCs w:val="32"/>
          <w:lang w:eastAsia="fr-FR"/>
        </w:rPr>
        <w:t>Afrique</w:t>
      </w:r>
    </w:p>
    <w:p w:rsidR="00314B0A" w:rsidRPr="00CA45A3" w:rsidRDefault="0031632D" w:rsidP="00314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47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Afrique du Sud</w:t>
        </w:r>
      </w:hyperlink>
    </w:p>
    <w:p w:rsidR="00314B0A" w:rsidRPr="00CA45A3" w:rsidRDefault="0031632D" w:rsidP="00314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48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Algérie</w:t>
        </w:r>
      </w:hyperlink>
    </w:p>
    <w:p w:rsidR="00314B0A" w:rsidRPr="00CA45A3" w:rsidRDefault="0031632D" w:rsidP="00314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49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Burkina Faso</w:t>
        </w:r>
      </w:hyperlink>
    </w:p>
    <w:p w:rsidR="00314B0A" w:rsidRPr="00CA45A3" w:rsidRDefault="0031632D" w:rsidP="00314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50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Comores</w:t>
        </w:r>
      </w:hyperlink>
    </w:p>
    <w:p w:rsidR="00314B0A" w:rsidRPr="00CA45A3" w:rsidRDefault="0031632D" w:rsidP="00314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51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Côte d'Ivoire</w:t>
        </w:r>
      </w:hyperlink>
    </w:p>
    <w:p w:rsidR="00314B0A" w:rsidRPr="00CA45A3" w:rsidRDefault="0031632D" w:rsidP="00314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52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Egypte</w:t>
        </w:r>
      </w:hyperlink>
    </w:p>
    <w:p w:rsidR="00314B0A" w:rsidRPr="00CA45A3" w:rsidRDefault="0031632D" w:rsidP="00314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53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Réunion - France</w:t>
        </w:r>
      </w:hyperlink>
    </w:p>
    <w:p w:rsidR="00314B0A" w:rsidRPr="00CA45A3" w:rsidRDefault="0031632D" w:rsidP="00314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54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Gabon</w:t>
        </w:r>
      </w:hyperlink>
    </w:p>
    <w:p w:rsidR="00314B0A" w:rsidRPr="00CA45A3" w:rsidRDefault="0031632D" w:rsidP="00314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55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Guinée</w:t>
        </w:r>
      </w:hyperlink>
    </w:p>
    <w:p w:rsidR="00314B0A" w:rsidRPr="00CA45A3" w:rsidRDefault="0031632D" w:rsidP="00314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56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Madagascar</w:t>
        </w:r>
      </w:hyperlink>
    </w:p>
    <w:p w:rsidR="00314B0A" w:rsidRPr="00CA45A3" w:rsidRDefault="0031632D" w:rsidP="00314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57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Mali</w:t>
        </w:r>
      </w:hyperlink>
    </w:p>
    <w:p w:rsidR="00314B0A" w:rsidRPr="00CA45A3" w:rsidRDefault="0031632D" w:rsidP="00314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58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Maroc</w:t>
        </w:r>
      </w:hyperlink>
    </w:p>
    <w:p w:rsidR="00314B0A" w:rsidRPr="00CA45A3" w:rsidRDefault="0031632D" w:rsidP="00314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59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Sénégal</w:t>
        </w:r>
      </w:hyperlink>
    </w:p>
    <w:p w:rsidR="00314B0A" w:rsidRPr="00CA45A3" w:rsidRDefault="0031632D" w:rsidP="00314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60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Tunisie</w:t>
        </w:r>
      </w:hyperlink>
    </w:p>
    <w:p w:rsidR="00314B0A" w:rsidRPr="00CA45A3" w:rsidRDefault="00314B0A" w:rsidP="00314B0A">
      <w:pPr>
        <w:shd w:val="clear" w:color="auto" w:fill="FFFFFF"/>
        <w:spacing w:after="0" w:line="240" w:lineRule="auto"/>
        <w:rPr>
          <w:rFonts w:eastAsia="Times New Roman" w:cs="Lucida Sans Unicode"/>
          <w:b/>
          <w:bCs/>
          <w:sz w:val="32"/>
          <w:szCs w:val="32"/>
          <w:lang w:eastAsia="fr-FR"/>
        </w:rPr>
      </w:pPr>
      <w:r w:rsidRPr="00CA45A3">
        <w:rPr>
          <w:rFonts w:eastAsia="Times New Roman" w:cs="Lucida Sans Unicode"/>
          <w:b/>
          <w:bCs/>
          <w:sz w:val="32"/>
          <w:szCs w:val="32"/>
          <w:lang w:eastAsia="fr-FR"/>
        </w:rPr>
        <w:t>Moyen Orient</w:t>
      </w:r>
    </w:p>
    <w:p w:rsidR="00314B0A" w:rsidRPr="00CA45A3" w:rsidRDefault="0031632D" w:rsidP="00314B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61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Arabie Saoudite</w:t>
        </w:r>
      </w:hyperlink>
    </w:p>
    <w:p w:rsidR="00314B0A" w:rsidRPr="00CA45A3" w:rsidRDefault="0031632D" w:rsidP="00314B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62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Bahreïn</w:t>
        </w:r>
      </w:hyperlink>
    </w:p>
    <w:p w:rsidR="00314B0A" w:rsidRPr="00CA45A3" w:rsidRDefault="0031632D" w:rsidP="00314B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63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Emirats Arabes Unis</w:t>
        </w:r>
      </w:hyperlink>
    </w:p>
    <w:p w:rsidR="00314B0A" w:rsidRPr="00CA45A3" w:rsidRDefault="0031632D" w:rsidP="00314B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64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Israël</w:t>
        </w:r>
      </w:hyperlink>
    </w:p>
    <w:p w:rsidR="00314B0A" w:rsidRPr="00CA45A3" w:rsidRDefault="0031632D" w:rsidP="00314B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65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Koweït</w:t>
        </w:r>
      </w:hyperlink>
    </w:p>
    <w:p w:rsidR="00314B0A" w:rsidRPr="00CA45A3" w:rsidRDefault="0031632D" w:rsidP="00314B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66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Qatar</w:t>
        </w:r>
      </w:hyperlink>
    </w:p>
    <w:p w:rsidR="00314B0A" w:rsidRPr="00CA45A3" w:rsidRDefault="00314B0A" w:rsidP="00314B0A">
      <w:pPr>
        <w:shd w:val="clear" w:color="auto" w:fill="FFFFFF"/>
        <w:spacing w:after="0" w:line="240" w:lineRule="auto"/>
        <w:rPr>
          <w:rFonts w:eastAsia="Times New Roman" w:cs="Lucida Sans Unicode"/>
          <w:b/>
          <w:bCs/>
          <w:sz w:val="32"/>
          <w:szCs w:val="32"/>
          <w:lang w:eastAsia="fr-FR"/>
        </w:rPr>
      </w:pPr>
      <w:r w:rsidRPr="00CA45A3">
        <w:rPr>
          <w:rFonts w:eastAsia="Times New Roman" w:cs="Lucida Sans Unicode"/>
          <w:b/>
          <w:bCs/>
          <w:sz w:val="32"/>
          <w:szCs w:val="32"/>
          <w:lang w:eastAsia="fr-FR"/>
        </w:rPr>
        <w:t>Océanie</w:t>
      </w:r>
    </w:p>
    <w:p w:rsidR="00314B0A" w:rsidRPr="00CA45A3" w:rsidRDefault="0031632D" w:rsidP="00314B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67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Australie</w:t>
        </w:r>
      </w:hyperlink>
    </w:p>
    <w:p w:rsidR="00314B0A" w:rsidRPr="00CA45A3" w:rsidRDefault="0031632D" w:rsidP="00314B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68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 xml:space="preserve">Nouvelle Calédonie - France </w:t>
        </w:r>
      </w:hyperlink>
    </w:p>
    <w:p w:rsidR="00314B0A" w:rsidRPr="00CA45A3" w:rsidRDefault="0031632D" w:rsidP="00314B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69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Nouvelle-Zélande</w:t>
        </w:r>
      </w:hyperlink>
    </w:p>
    <w:p w:rsidR="00314B0A" w:rsidRPr="00CA45A3" w:rsidRDefault="0031632D" w:rsidP="00314B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70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Wallis et Futuna - France</w:t>
        </w:r>
      </w:hyperlink>
    </w:p>
    <w:p w:rsidR="00314B0A" w:rsidRPr="00CA45A3" w:rsidRDefault="00314B0A" w:rsidP="00314B0A">
      <w:pPr>
        <w:shd w:val="clear" w:color="auto" w:fill="FFFFFF"/>
        <w:spacing w:after="0" w:line="240" w:lineRule="auto"/>
        <w:rPr>
          <w:rFonts w:eastAsia="Times New Roman" w:cs="Lucida Sans Unicode"/>
          <w:b/>
          <w:bCs/>
          <w:sz w:val="28"/>
          <w:szCs w:val="28"/>
          <w:lang w:eastAsia="fr-FR"/>
        </w:rPr>
      </w:pPr>
      <w:r w:rsidRPr="00CA45A3">
        <w:rPr>
          <w:rFonts w:eastAsia="Times New Roman" w:cs="Lucida Sans Unicode"/>
          <w:b/>
          <w:bCs/>
          <w:sz w:val="28"/>
          <w:szCs w:val="28"/>
          <w:lang w:eastAsia="fr-FR"/>
        </w:rPr>
        <w:t>Asie</w:t>
      </w:r>
    </w:p>
    <w:p w:rsidR="00314B0A" w:rsidRPr="00CA45A3" w:rsidRDefault="0031632D" w:rsidP="00314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71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Chine</w:t>
        </w:r>
      </w:hyperlink>
    </w:p>
    <w:p w:rsidR="00314B0A" w:rsidRPr="00CA45A3" w:rsidRDefault="0031632D" w:rsidP="00314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72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Corée du Sud</w:t>
        </w:r>
      </w:hyperlink>
    </w:p>
    <w:p w:rsidR="00314B0A" w:rsidRPr="00CA45A3" w:rsidRDefault="0031632D" w:rsidP="00314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73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Hong Kong</w:t>
        </w:r>
      </w:hyperlink>
    </w:p>
    <w:p w:rsidR="00314B0A" w:rsidRPr="00CA45A3" w:rsidRDefault="0031632D" w:rsidP="00314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74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Inde</w:t>
        </w:r>
      </w:hyperlink>
    </w:p>
    <w:p w:rsidR="00314B0A" w:rsidRPr="00CA45A3" w:rsidRDefault="0031632D" w:rsidP="00314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75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Indonésie</w:t>
        </w:r>
      </w:hyperlink>
    </w:p>
    <w:p w:rsidR="00314B0A" w:rsidRPr="00CA45A3" w:rsidRDefault="0031632D" w:rsidP="00314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76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Japon</w:t>
        </w:r>
      </w:hyperlink>
    </w:p>
    <w:p w:rsidR="00314B0A" w:rsidRPr="00CA45A3" w:rsidRDefault="0031632D" w:rsidP="00314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77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Malaisie</w:t>
        </w:r>
      </w:hyperlink>
    </w:p>
    <w:p w:rsidR="00314B0A" w:rsidRPr="00CA45A3" w:rsidRDefault="0031632D" w:rsidP="00314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78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Philippines</w:t>
        </w:r>
      </w:hyperlink>
    </w:p>
    <w:p w:rsidR="00314B0A" w:rsidRPr="00CA45A3" w:rsidRDefault="0031632D" w:rsidP="00314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79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Singapour</w:t>
        </w:r>
      </w:hyperlink>
    </w:p>
    <w:p w:rsidR="00314B0A" w:rsidRPr="00CA45A3" w:rsidRDefault="0031632D" w:rsidP="00314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80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Taïwan</w:t>
        </w:r>
      </w:hyperlink>
    </w:p>
    <w:p w:rsidR="00314B0A" w:rsidRPr="00CA45A3" w:rsidRDefault="0031632D" w:rsidP="00314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81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Thaïlande</w:t>
        </w:r>
      </w:hyperlink>
    </w:p>
    <w:p w:rsidR="00314B0A" w:rsidRPr="00CA45A3" w:rsidRDefault="0031632D" w:rsidP="00314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44" w:lineRule="atLeast"/>
        <w:ind w:left="192"/>
        <w:rPr>
          <w:rFonts w:eastAsia="Times New Roman" w:cs="Lucida Sans Unicode"/>
          <w:sz w:val="28"/>
          <w:szCs w:val="28"/>
          <w:lang w:eastAsia="fr-FR"/>
        </w:rPr>
      </w:pPr>
      <w:hyperlink r:id="rId82" w:tgtFrame="_blank" w:history="1">
        <w:r w:rsidR="00314B0A" w:rsidRPr="00CA45A3">
          <w:rPr>
            <w:rFonts w:eastAsia="Times New Roman" w:cs="Lucida Sans Unicode"/>
            <w:sz w:val="28"/>
            <w:szCs w:val="28"/>
            <w:lang w:eastAsia="fr-FR"/>
          </w:rPr>
          <w:t>Vietnam</w:t>
        </w:r>
      </w:hyperlink>
    </w:p>
    <w:p w:rsidR="00314B0A" w:rsidRDefault="00314B0A"/>
    <w:sectPr w:rsidR="00314B0A" w:rsidSect="0065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A46"/>
    <w:multiLevelType w:val="multilevel"/>
    <w:tmpl w:val="CCE8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E70E0"/>
    <w:multiLevelType w:val="multilevel"/>
    <w:tmpl w:val="3340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B60E8"/>
    <w:multiLevelType w:val="multilevel"/>
    <w:tmpl w:val="D2BA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3458E"/>
    <w:multiLevelType w:val="multilevel"/>
    <w:tmpl w:val="165A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26C90"/>
    <w:multiLevelType w:val="multilevel"/>
    <w:tmpl w:val="5178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54952"/>
    <w:multiLevelType w:val="multilevel"/>
    <w:tmpl w:val="304C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B0A"/>
    <w:rsid w:val="00314B0A"/>
    <w:rsid w:val="0031632D"/>
    <w:rsid w:val="00337EA0"/>
    <w:rsid w:val="004A2A90"/>
    <w:rsid w:val="00656C40"/>
    <w:rsid w:val="00CA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B0A"/>
    <w:pPr>
      <w:spacing w:before="180" w:after="180" w:line="240" w:lineRule="auto"/>
    </w:pPr>
    <w:rPr>
      <w:rFonts w:ascii="Arial" w:eastAsia="Times New Roman" w:hAnsi="Arial" w:cs="Arial"/>
      <w:color w:val="666666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5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50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884953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5615">
                                          <w:marLeft w:val="0"/>
                                          <w:marRight w:val="2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2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958514">
                                          <w:marLeft w:val="0"/>
                                          <w:marRight w:val="2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1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698992">
                                          <w:marLeft w:val="0"/>
                                          <w:marRight w:val="2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55136">
                                          <w:marLeft w:val="0"/>
                                          <w:marRight w:val="2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6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018853">
                                          <w:marLeft w:val="0"/>
                                          <w:marRight w:val="2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340552">
                                          <w:marLeft w:val="0"/>
                                          <w:marRight w:val="2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npparibas.mq/" TargetMode="External"/><Relationship Id="rId18" Type="http://schemas.openxmlformats.org/officeDocument/2006/relationships/hyperlink" Target="http://www.bnpparibas.de/de/home/default.asp" TargetMode="External"/><Relationship Id="rId26" Type="http://schemas.openxmlformats.org/officeDocument/2006/relationships/hyperlink" Target="http://www.bnpparibas.com/" TargetMode="External"/><Relationship Id="rId39" Type="http://schemas.openxmlformats.org/officeDocument/2006/relationships/hyperlink" Target="http://www.bnpparibas.co.uk/en/home/default.asp" TargetMode="External"/><Relationship Id="rId21" Type="http://schemas.openxmlformats.org/officeDocument/2006/relationships/hyperlink" Target="http://www.bnpparibas.bg/en/home/default.asp" TargetMode="External"/><Relationship Id="rId34" Type="http://schemas.openxmlformats.org/officeDocument/2006/relationships/hyperlink" Target="http://www.bnpparibas.nl/nl/home/default.asp" TargetMode="External"/><Relationship Id="rId42" Type="http://schemas.openxmlformats.org/officeDocument/2006/relationships/hyperlink" Target="http://www.bnpparibas.sk/en/home/default.asp" TargetMode="External"/><Relationship Id="rId47" Type="http://schemas.openxmlformats.org/officeDocument/2006/relationships/hyperlink" Target="http://www.south-africa.bnpparibas.com/" TargetMode="External"/><Relationship Id="rId50" Type="http://schemas.openxmlformats.org/officeDocument/2006/relationships/hyperlink" Target="http://www.comores.bnpparibas.com/" TargetMode="External"/><Relationship Id="rId55" Type="http://schemas.openxmlformats.org/officeDocument/2006/relationships/hyperlink" Target="http://www.guinee.bnpparibas.com/" TargetMode="External"/><Relationship Id="rId63" Type="http://schemas.openxmlformats.org/officeDocument/2006/relationships/hyperlink" Target="http://me.bnpparibas.com/en/home/default.asp" TargetMode="External"/><Relationship Id="rId68" Type="http://schemas.openxmlformats.org/officeDocument/2006/relationships/hyperlink" Target="http://www.nouvelle-caledonie.bnpparibas.com/" TargetMode="External"/><Relationship Id="rId76" Type="http://schemas.openxmlformats.org/officeDocument/2006/relationships/hyperlink" Target="http://www.jp.bnpparibas.com/en/home/default.asp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bnpparibas.ca/fr/home/default.asp" TargetMode="External"/><Relationship Id="rId71" Type="http://schemas.openxmlformats.org/officeDocument/2006/relationships/hyperlink" Target="http://www.bnpparibas.com.cn/en/home/default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npparibas.com.ve/en/home/default.asp" TargetMode="External"/><Relationship Id="rId29" Type="http://schemas.openxmlformats.org/officeDocument/2006/relationships/hyperlink" Target="http://www.bnpparibas.ie/en/home/default.asp" TargetMode="External"/><Relationship Id="rId11" Type="http://schemas.openxmlformats.org/officeDocument/2006/relationships/hyperlink" Target="http://www.bnpparibas.gp/" TargetMode="External"/><Relationship Id="rId24" Type="http://schemas.openxmlformats.org/officeDocument/2006/relationships/hyperlink" Target="http://www.bnpparibas.dk/en/" TargetMode="External"/><Relationship Id="rId32" Type="http://schemas.openxmlformats.org/officeDocument/2006/relationships/hyperlink" Target="http://www.bnpparibas.lu/fr/home/default.asp" TargetMode="External"/><Relationship Id="rId37" Type="http://schemas.openxmlformats.org/officeDocument/2006/relationships/hyperlink" Target="http://www.bnpparibas.cz/en/home/default.asp" TargetMode="External"/><Relationship Id="rId40" Type="http://schemas.openxmlformats.org/officeDocument/2006/relationships/hyperlink" Target="http://www.bnpparibas.ru/en/home/default.asp" TargetMode="External"/><Relationship Id="rId45" Type="http://schemas.openxmlformats.org/officeDocument/2006/relationships/hyperlink" Target="http://www.bnpparibas.com.tr/en/home/default.asp" TargetMode="External"/><Relationship Id="rId53" Type="http://schemas.openxmlformats.org/officeDocument/2006/relationships/hyperlink" Target="http://www.bnpparibas.re/" TargetMode="External"/><Relationship Id="rId58" Type="http://schemas.openxmlformats.org/officeDocument/2006/relationships/hyperlink" Target="http://www.bmci.ma/" TargetMode="External"/><Relationship Id="rId66" Type="http://schemas.openxmlformats.org/officeDocument/2006/relationships/hyperlink" Target="http://me.bnpparibas.com/en/home/default.asp" TargetMode="External"/><Relationship Id="rId74" Type="http://schemas.openxmlformats.org/officeDocument/2006/relationships/hyperlink" Target="http://www.bnpparibas.co.in/en/home/default.asp" TargetMode="External"/><Relationship Id="rId79" Type="http://schemas.openxmlformats.org/officeDocument/2006/relationships/hyperlink" Target="http://www.bnpparibas.com.sg/en/home/default.asp" TargetMode="External"/><Relationship Id="rId5" Type="http://schemas.openxmlformats.org/officeDocument/2006/relationships/hyperlink" Target="http://www.bnpparibas.com.ar/es/home/default.asp" TargetMode="External"/><Relationship Id="rId61" Type="http://schemas.openxmlformats.org/officeDocument/2006/relationships/hyperlink" Target="http://me.bnpparibas.com/en/home/default.asp" TargetMode="External"/><Relationship Id="rId82" Type="http://schemas.openxmlformats.org/officeDocument/2006/relationships/hyperlink" Target="http://vietnam.bnpparibas.com/en/home/default.asp" TargetMode="External"/><Relationship Id="rId10" Type="http://schemas.openxmlformats.org/officeDocument/2006/relationships/hyperlink" Target="http://usa.bnpparibas.com/en/home/default.asp" TargetMode="External"/><Relationship Id="rId19" Type="http://schemas.openxmlformats.org/officeDocument/2006/relationships/hyperlink" Target="http://www.bnpparibas.at/en/home/default.asp" TargetMode="External"/><Relationship Id="rId31" Type="http://schemas.openxmlformats.org/officeDocument/2006/relationships/hyperlink" Target="http://www.bnpparibas.je/en/home/default.asp" TargetMode="External"/><Relationship Id="rId44" Type="http://schemas.openxmlformats.org/officeDocument/2006/relationships/hyperlink" Target="http://www.bnpparibas.ch/fr/home/default.asp" TargetMode="External"/><Relationship Id="rId52" Type="http://schemas.openxmlformats.org/officeDocument/2006/relationships/hyperlink" Target="http://egypt.bnpparibas.com/en/home/default.asp" TargetMode="External"/><Relationship Id="rId60" Type="http://schemas.openxmlformats.org/officeDocument/2006/relationships/hyperlink" Target="http://www.ubci.tn/" TargetMode="External"/><Relationship Id="rId65" Type="http://schemas.openxmlformats.org/officeDocument/2006/relationships/hyperlink" Target="http://me.bnpparibas.com/en/home/default.asp" TargetMode="External"/><Relationship Id="rId73" Type="http://schemas.openxmlformats.org/officeDocument/2006/relationships/hyperlink" Target="http://www.bnpparibas.com.hk/en/home/default.asp" TargetMode="External"/><Relationship Id="rId78" Type="http://schemas.openxmlformats.org/officeDocument/2006/relationships/hyperlink" Target="http://www.bnpparibas.com.ph/en/home/default.asp" TargetMode="External"/><Relationship Id="rId81" Type="http://schemas.openxmlformats.org/officeDocument/2006/relationships/hyperlink" Target="http://www.bnpparibas.co.th/en/home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npparibas.com.co/en/home/default.asp" TargetMode="External"/><Relationship Id="rId14" Type="http://schemas.openxmlformats.org/officeDocument/2006/relationships/hyperlink" Target="http://www.bnpparibas.com.mx/en/home/default.asp" TargetMode="External"/><Relationship Id="rId22" Type="http://schemas.openxmlformats.org/officeDocument/2006/relationships/hyperlink" Target="http://www.croatia.bnpparibas.com/" TargetMode="External"/><Relationship Id="rId27" Type="http://schemas.openxmlformats.org/officeDocument/2006/relationships/hyperlink" Target="http://www.bnpparibas.gr/en/home/default.asp" TargetMode="External"/><Relationship Id="rId30" Type="http://schemas.openxmlformats.org/officeDocument/2006/relationships/hyperlink" Target="http://www.bnpparibas.it/it/" TargetMode="External"/><Relationship Id="rId35" Type="http://schemas.openxmlformats.org/officeDocument/2006/relationships/hyperlink" Target="http://www.bnpparibas.pl/english/about-us.htm" TargetMode="External"/><Relationship Id="rId43" Type="http://schemas.openxmlformats.org/officeDocument/2006/relationships/hyperlink" Target="http://www.bnpparibas.se/en/home/default.asp" TargetMode="External"/><Relationship Id="rId48" Type="http://schemas.openxmlformats.org/officeDocument/2006/relationships/hyperlink" Target="http://www.bnpparibas.dz/" TargetMode="External"/><Relationship Id="rId56" Type="http://schemas.openxmlformats.org/officeDocument/2006/relationships/hyperlink" Target="http://www.bmoinet.net/fr/" TargetMode="External"/><Relationship Id="rId64" Type="http://schemas.openxmlformats.org/officeDocument/2006/relationships/hyperlink" Target="http://www.bnpparibas.co.il/en/home/default.asp" TargetMode="External"/><Relationship Id="rId69" Type="http://schemas.openxmlformats.org/officeDocument/2006/relationships/hyperlink" Target="http://www.bnpparibas.com.au/en/home/default.asp" TargetMode="External"/><Relationship Id="rId77" Type="http://schemas.openxmlformats.org/officeDocument/2006/relationships/hyperlink" Target="http://www.bnpparibas.com.my/en/home/default.asp" TargetMode="External"/><Relationship Id="rId8" Type="http://schemas.openxmlformats.org/officeDocument/2006/relationships/hyperlink" Target="http://www.chile.bnpparibas.com/" TargetMode="External"/><Relationship Id="rId51" Type="http://schemas.openxmlformats.org/officeDocument/2006/relationships/hyperlink" Target="http://www.bicici.com/" TargetMode="External"/><Relationship Id="rId72" Type="http://schemas.openxmlformats.org/officeDocument/2006/relationships/hyperlink" Target="http://www.bnpparibas.co.kr/en/home/default.asp" TargetMode="External"/><Relationship Id="rId80" Type="http://schemas.openxmlformats.org/officeDocument/2006/relationships/hyperlink" Target="http://taiwan.bnpparibas.com/en/home/default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uyane.bnpparibas.com/" TargetMode="External"/><Relationship Id="rId17" Type="http://schemas.openxmlformats.org/officeDocument/2006/relationships/hyperlink" Target="http://www.albania.bnpparibas.com/" TargetMode="External"/><Relationship Id="rId25" Type="http://schemas.openxmlformats.org/officeDocument/2006/relationships/hyperlink" Target="http://www.bnpparibas.es/es/home/default.asp" TargetMode="External"/><Relationship Id="rId33" Type="http://schemas.openxmlformats.org/officeDocument/2006/relationships/hyperlink" Target="http://www.bnpparibas.no/en/home/default.asp" TargetMode="External"/><Relationship Id="rId38" Type="http://schemas.openxmlformats.org/officeDocument/2006/relationships/hyperlink" Target="http://romania.bnpparibas.com/en/home/default.asp" TargetMode="External"/><Relationship Id="rId46" Type="http://schemas.openxmlformats.org/officeDocument/2006/relationships/hyperlink" Target="http://www.bnpparibas.ua/" TargetMode="External"/><Relationship Id="rId59" Type="http://schemas.openxmlformats.org/officeDocument/2006/relationships/hyperlink" Target="http://www.bicis.sn/" TargetMode="External"/><Relationship Id="rId67" Type="http://schemas.openxmlformats.org/officeDocument/2006/relationships/hyperlink" Target="http://www.bnpparibas.com.au/en/home/default.asp" TargetMode="External"/><Relationship Id="rId20" Type="http://schemas.openxmlformats.org/officeDocument/2006/relationships/hyperlink" Target="http://www.bnpparibas.be/en/" TargetMode="External"/><Relationship Id="rId41" Type="http://schemas.openxmlformats.org/officeDocument/2006/relationships/hyperlink" Target="http://www.serbia.bnpparibas.com/" TargetMode="External"/><Relationship Id="rId54" Type="http://schemas.openxmlformats.org/officeDocument/2006/relationships/hyperlink" Target="http://bicig-gabon.com/" TargetMode="External"/><Relationship Id="rId62" Type="http://schemas.openxmlformats.org/officeDocument/2006/relationships/hyperlink" Target="http://me.bnpparibas.com/en/home/default.asp" TargetMode="External"/><Relationship Id="rId70" Type="http://schemas.openxmlformats.org/officeDocument/2006/relationships/hyperlink" Target="http://www.wallis-futuna.bnpparibas.com/" TargetMode="External"/><Relationship Id="rId75" Type="http://schemas.openxmlformats.org/officeDocument/2006/relationships/hyperlink" Target="http://www.bnpparibas.co.id/en/home/default.asp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npparibas.com.br/v2/index.asp" TargetMode="External"/><Relationship Id="rId15" Type="http://schemas.openxmlformats.org/officeDocument/2006/relationships/hyperlink" Target="http://www.bnpparibas.com.pe/en/home/default.asp" TargetMode="External"/><Relationship Id="rId23" Type="http://schemas.openxmlformats.org/officeDocument/2006/relationships/hyperlink" Target="http://www.cyprus.bnpparibas.com/en/home/default.asp" TargetMode="External"/><Relationship Id="rId28" Type="http://schemas.openxmlformats.org/officeDocument/2006/relationships/hyperlink" Target="http://www.bnpparibas.hu/en/home/default.asp" TargetMode="External"/><Relationship Id="rId36" Type="http://schemas.openxmlformats.org/officeDocument/2006/relationships/hyperlink" Target="http://www.bnpparibas.pt/en/home/default.asp" TargetMode="External"/><Relationship Id="rId49" Type="http://schemas.openxmlformats.org/officeDocument/2006/relationships/hyperlink" Target="http://www.biciab.bf/" TargetMode="External"/><Relationship Id="rId57" Type="http://schemas.openxmlformats.org/officeDocument/2006/relationships/hyperlink" Target="http://www.bicim.m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954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dcterms:created xsi:type="dcterms:W3CDTF">2013-04-07T21:08:00Z</dcterms:created>
  <dcterms:modified xsi:type="dcterms:W3CDTF">2013-04-07T21:31:00Z</dcterms:modified>
</cp:coreProperties>
</file>