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675CB2" w:rsidRPr="006F6AB6" w:rsidRDefault="006F6AB6" w:rsidP="006F6AB6">
      <w:pPr>
        <w:jc w:val="center"/>
        <w:rPr>
          <w:rFonts w:asciiTheme="majorHAnsi" w:hAnsiTheme="majorHAnsi"/>
          <w:b/>
          <w:color w:val="E36C0A" w:themeColor="accent6" w:themeShade="BF"/>
          <w:sz w:val="40"/>
          <w:szCs w:val="40"/>
        </w:rPr>
      </w:pPr>
      <w:r w:rsidRPr="006F6AB6">
        <w:rPr>
          <w:rFonts w:asciiTheme="majorHAnsi" w:hAnsiTheme="majorHAnsi"/>
          <w:b/>
          <w:color w:val="E36C0A" w:themeColor="accent6" w:themeShade="BF"/>
          <w:sz w:val="40"/>
          <w:szCs w:val="40"/>
        </w:rPr>
        <w:t>GEOGRAPHIE DU SYSTEME BANCAIRE MONDIAL</w:t>
      </w:r>
    </w:p>
    <w:p w:rsidR="006F6AB6" w:rsidRDefault="006F6AB6"/>
    <w:p w:rsidR="00372866" w:rsidRPr="00372866" w:rsidRDefault="00372866">
      <w:pPr>
        <w:rPr>
          <w:rFonts w:asciiTheme="majorHAnsi" w:hAnsiTheme="majorHAnsi"/>
          <w:b/>
          <w:color w:val="E36C0A" w:themeColor="accent6" w:themeShade="BF"/>
          <w:sz w:val="24"/>
          <w:szCs w:val="24"/>
        </w:rPr>
      </w:pPr>
      <w:r w:rsidRPr="00372866">
        <w:rPr>
          <w:rFonts w:asciiTheme="majorHAnsi" w:hAnsiTheme="majorHAnsi"/>
          <w:b/>
          <w:color w:val="E36C0A" w:themeColor="accent6" w:themeShade="BF"/>
          <w:sz w:val="24"/>
          <w:szCs w:val="24"/>
        </w:rPr>
        <w:t>GRANDES BANQUES AYANT UNE COMPOSANTE GEOGRAPHIQUE DANS LEUR NOM :</w:t>
      </w:r>
    </w:p>
    <w:p w:rsidR="00372866" w:rsidRDefault="00372866">
      <w:pPr>
        <w:rPr>
          <w:rFonts w:asciiTheme="majorHAnsi" w:hAnsiTheme="majorHAnsi"/>
        </w:rPr>
      </w:pPr>
    </w:p>
    <w:p w:rsidR="00372866" w:rsidRDefault="00D26070">
      <w:r>
        <w:t>BNP-PARIBAS</w:t>
      </w:r>
    </w:p>
    <w:p w:rsidR="00D26070" w:rsidRDefault="00D26070">
      <w:r>
        <w:t>LCL</w:t>
      </w:r>
    </w:p>
    <w:p w:rsidR="00D26070" w:rsidRDefault="00D26070">
      <w:r>
        <w:t>HSBC</w:t>
      </w:r>
    </w:p>
    <w:p w:rsidR="00D26070" w:rsidRDefault="00D26070">
      <w:r>
        <w:t>CHASE-MANHATTAN</w:t>
      </w:r>
    </w:p>
    <w:p w:rsidR="00D26070" w:rsidRDefault="00D26070">
      <w:r>
        <w:t>BANQUE DE FRANCE</w:t>
      </w:r>
    </w:p>
    <w:p w:rsidR="00D26070" w:rsidRDefault="00D26070">
      <w:r>
        <w:t>BC</w:t>
      </w:r>
      <w:r w:rsidR="002C0370">
        <w:t>E</w:t>
      </w:r>
      <w:r>
        <w:t>AO</w:t>
      </w:r>
    </w:p>
    <w:p w:rsidR="00D26070" w:rsidRDefault="00D26070">
      <w:r>
        <w:t>BAD</w:t>
      </w:r>
    </w:p>
    <w:p w:rsidR="00D26070" w:rsidRDefault="00D26070">
      <w:r>
        <w:t>UBS</w:t>
      </w:r>
    </w:p>
    <w:p w:rsidR="00F9103C" w:rsidRDefault="00F9103C">
      <w:r>
        <w:t>BANQUE MONDIALE</w:t>
      </w:r>
    </w:p>
    <w:p w:rsidR="00D26070" w:rsidRDefault="00D26070">
      <w:r>
        <w:t>Etc. Car il faudra les classer par type (instituts d’émission, banques de dépôt, banques de développement, banques « privées » etc.).</w:t>
      </w:r>
    </w:p>
    <w:p w:rsidR="00F9103C" w:rsidRDefault="00F9103C">
      <w:r>
        <w:t>Voir aussi les plus grandes banques</w:t>
      </w:r>
      <w:r w:rsidR="00F90A59">
        <w:t xml:space="preserve">, mais cela dépend </w:t>
      </w:r>
      <w:proofErr w:type="gramStart"/>
      <w:r w:rsidR="00F90A59">
        <w:t>du critères</w:t>
      </w:r>
      <w:proofErr w:type="gramEnd"/>
      <w:r w:rsidR="00F90A59">
        <w:t xml:space="preserve"> : </w:t>
      </w:r>
      <w:proofErr w:type="spellStart"/>
      <w:r w:rsidR="00F90A59">
        <w:t>Wikipedia</w:t>
      </w:r>
      <w:proofErr w:type="spellEnd"/>
      <w:r w:rsidR="00F90A59">
        <w:t xml:space="preserve"> offre un classement selon le chiffre d’affaires et selon la capitalisation boursière. On peut en imaginer d’autres (nombre de clients, nombre de pays de présence, nombre d’agences…).</w:t>
      </w:r>
    </w:p>
    <w:p w:rsidR="00FF7A2B" w:rsidRDefault="00FF7A2B" w:rsidP="00885292">
      <w:pPr>
        <w:spacing w:before="100" w:beforeAutospacing="1" w:after="100" w:afterAutospacing="1" w:line="240" w:lineRule="auto"/>
        <w:rPr>
          <w:rFonts w:ascii="Times New Roman" w:eastAsia="Times New Roman" w:hAnsi="Times New Roman" w:cs="Times New Roman"/>
          <w:b/>
          <w:bCs/>
          <w:sz w:val="27"/>
          <w:szCs w:val="27"/>
          <w:lang w:eastAsia="fr-FR"/>
        </w:rPr>
      </w:pPr>
    </w:p>
    <w:p w:rsidR="00FF7A2B" w:rsidRDefault="00FF7A2B" w:rsidP="00FF7A2B">
      <w:pPr>
        <w:spacing w:before="100" w:beforeAutospacing="1" w:after="100" w:afterAutospacing="1" w:line="240" w:lineRule="auto"/>
        <w:jc w:val="cente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LES PLUS GROSSES </w:t>
      </w:r>
      <w:proofErr w:type="gramStart"/>
      <w:r>
        <w:rPr>
          <w:rFonts w:ascii="Times New Roman" w:eastAsia="Times New Roman" w:hAnsi="Times New Roman" w:cs="Times New Roman"/>
          <w:b/>
          <w:bCs/>
          <w:sz w:val="27"/>
          <w:szCs w:val="27"/>
          <w:lang w:eastAsia="fr-FR"/>
        </w:rPr>
        <w:t>BANQUES</w:t>
      </w:r>
      <w:proofErr w:type="gramEnd"/>
      <w:r>
        <w:rPr>
          <w:rFonts w:ascii="Times New Roman" w:eastAsia="Times New Roman" w:hAnsi="Times New Roman" w:cs="Times New Roman"/>
          <w:b/>
          <w:bCs/>
          <w:sz w:val="27"/>
          <w:szCs w:val="27"/>
          <w:lang w:eastAsia="fr-FR"/>
        </w:rPr>
        <w:t xml:space="preserve"> DU MONDE</w:t>
      </w:r>
    </w:p>
    <w:p w:rsidR="004A1148" w:rsidRDefault="004A1148" w:rsidP="00FF7A2B">
      <w:pPr>
        <w:spacing w:before="100" w:beforeAutospacing="1" w:after="100" w:afterAutospacing="1" w:line="240" w:lineRule="auto"/>
        <w:jc w:val="cente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Source : article </w:t>
      </w:r>
      <w:proofErr w:type="spellStart"/>
      <w:r>
        <w:rPr>
          <w:rFonts w:ascii="Times New Roman" w:eastAsia="Times New Roman" w:hAnsi="Times New Roman" w:cs="Times New Roman"/>
          <w:b/>
          <w:bCs/>
          <w:sz w:val="27"/>
          <w:szCs w:val="27"/>
          <w:lang w:eastAsia="fr-FR"/>
        </w:rPr>
        <w:t>Wikipedia</w:t>
      </w:r>
      <w:proofErr w:type="spellEnd"/>
    </w:p>
    <w:p w:rsidR="003043F9" w:rsidRDefault="004A1148" w:rsidP="00FF7A2B">
      <w:pPr>
        <w:spacing w:before="100" w:beforeAutospacing="1" w:after="100" w:afterAutospacing="1" w:line="240" w:lineRule="auto"/>
        <w:jc w:val="center"/>
        <w:rPr>
          <w:b/>
          <w:bCs/>
          <w:kern w:val="36"/>
          <w:sz w:val="48"/>
          <w:szCs w:val="48"/>
        </w:rPr>
      </w:pPr>
      <w:r>
        <w:rPr>
          <w:rFonts w:ascii="Times New Roman" w:eastAsia="Times New Roman" w:hAnsi="Times New Roman" w:cs="Times New Roman"/>
          <w:b/>
          <w:bCs/>
          <w:sz w:val="27"/>
          <w:szCs w:val="27"/>
          <w:lang w:eastAsia="fr-FR"/>
        </w:rPr>
        <w:t>« </w:t>
      </w:r>
      <w:hyperlink r:id="rId5" w:history="1">
        <w:r w:rsidRPr="004A1148">
          <w:rPr>
            <w:rStyle w:val="Lienhypertexte"/>
            <w:b/>
            <w:bCs/>
            <w:kern w:val="36"/>
            <w:sz w:val="28"/>
            <w:szCs w:val="28"/>
          </w:rPr>
          <w:t>Classement mondial des entreprises leader par secteur </w:t>
        </w:r>
      </w:hyperlink>
      <w:r>
        <w:rPr>
          <w:b/>
          <w:bCs/>
          <w:kern w:val="36"/>
          <w:sz w:val="28"/>
          <w:szCs w:val="28"/>
        </w:rPr>
        <w:t>»</w:t>
      </w:r>
    </w:p>
    <w:p w:rsidR="004A1148" w:rsidRDefault="004A1148" w:rsidP="00885292">
      <w:pPr>
        <w:spacing w:before="100" w:beforeAutospacing="1" w:after="100" w:afterAutospacing="1" w:line="240" w:lineRule="auto"/>
        <w:rPr>
          <w:rFonts w:ascii="Times New Roman" w:eastAsia="Times New Roman" w:hAnsi="Times New Roman" w:cs="Times New Roman"/>
          <w:b/>
          <w:bCs/>
          <w:sz w:val="27"/>
          <w:szCs w:val="27"/>
          <w:lang w:eastAsia="fr-FR"/>
        </w:rPr>
      </w:pPr>
    </w:p>
    <w:p w:rsidR="002633D2" w:rsidRDefault="002633D2" w:rsidP="00885292">
      <w:pPr>
        <w:spacing w:before="100" w:beforeAutospacing="1" w:after="100" w:afterAutospacing="1" w:line="240" w:lineRule="auto"/>
        <w:rPr>
          <w:rFonts w:ascii="Times New Roman" w:eastAsia="Times New Roman" w:hAnsi="Times New Roman" w:cs="Times New Roman"/>
          <w:b/>
          <w:bCs/>
          <w:sz w:val="27"/>
          <w:szCs w:val="27"/>
          <w:lang w:eastAsia="fr-FR"/>
        </w:rPr>
      </w:pPr>
    </w:p>
    <w:p w:rsidR="002633D2" w:rsidRDefault="002633D2" w:rsidP="00885292">
      <w:pPr>
        <w:spacing w:before="100" w:beforeAutospacing="1" w:after="100" w:afterAutospacing="1" w:line="240" w:lineRule="auto"/>
        <w:rPr>
          <w:rFonts w:ascii="Times New Roman" w:eastAsia="Times New Roman" w:hAnsi="Times New Roman" w:cs="Times New Roman"/>
          <w:b/>
          <w:bCs/>
          <w:sz w:val="27"/>
          <w:szCs w:val="27"/>
          <w:lang w:eastAsia="fr-FR"/>
        </w:rPr>
      </w:pPr>
    </w:p>
    <w:p w:rsidR="002633D2" w:rsidRDefault="002633D2" w:rsidP="00885292">
      <w:pPr>
        <w:spacing w:before="100" w:beforeAutospacing="1" w:after="100" w:afterAutospacing="1" w:line="240" w:lineRule="auto"/>
        <w:rPr>
          <w:rFonts w:ascii="Times New Roman" w:eastAsia="Times New Roman" w:hAnsi="Times New Roman" w:cs="Times New Roman"/>
          <w:b/>
          <w:bCs/>
          <w:sz w:val="27"/>
          <w:szCs w:val="27"/>
          <w:lang w:eastAsia="fr-FR"/>
        </w:rPr>
      </w:pPr>
    </w:p>
    <w:p w:rsidR="00885292" w:rsidRPr="00885292" w:rsidRDefault="00885292" w:rsidP="00885292">
      <w:pPr>
        <w:spacing w:before="100" w:beforeAutospacing="1" w:after="100" w:afterAutospacing="1"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lastRenderedPageBreak/>
        <w:t xml:space="preserve">Les 10 plus grosses entreprises mondiales en termes de </w:t>
      </w:r>
      <w:hyperlink r:id="rId6" w:tooltip="Chiffre d'affaires" w:history="1">
        <w:r w:rsidRPr="00885292">
          <w:rPr>
            <w:rFonts w:ascii="Times New Roman" w:eastAsia="Times New Roman" w:hAnsi="Times New Roman" w:cs="Times New Roman"/>
            <w:color w:val="0000FF"/>
            <w:sz w:val="24"/>
            <w:szCs w:val="24"/>
            <w:u w:val="single"/>
            <w:lang w:eastAsia="fr-FR"/>
          </w:rPr>
          <w:t>chiffre d'affaires</w:t>
        </w:r>
      </w:hyperlink>
      <w:r w:rsidRPr="00885292">
        <w:rPr>
          <w:rFonts w:ascii="Times New Roman" w:eastAsia="Times New Roman" w:hAnsi="Times New Roman" w:cs="Times New Roman"/>
          <w:sz w:val="24"/>
          <w:szCs w:val="24"/>
          <w:lang w:eastAsia="fr-FR"/>
        </w:rPr>
        <w:t xml:space="preserve"> en millions de </w:t>
      </w:r>
      <w:hyperlink r:id="rId7" w:tooltip="Dollar américain" w:history="1">
        <w:r w:rsidRPr="00885292">
          <w:rPr>
            <w:rFonts w:ascii="Times New Roman" w:eastAsia="Times New Roman" w:hAnsi="Times New Roman" w:cs="Times New Roman"/>
            <w:color w:val="0000FF"/>
            <w:sz w:val="24"/>
            <w:szCs w:val="24"/>
            <w:u w:val="single"/>
            <w:lang w:eastAsia="fr-FR"/>
          </w:rPr>
          <w:t>$</w:t>
        </w:r>
      </w:hyperlink>
      <w:r w:rsidRPr="00885292">
        <w:rPr>
          <w:rFonts w:ascii="Times New Roman" w:eastAsia="Times New Roman" w:hAnsi="Times New Roman" w:cs="Times New Roman"/>
          <w:sz w:val="24"/>
          <w:szCs w:val="24"/>
          <w:lang w:eastAsia="fr-FR"/>
        </w:rPr>
        <w:t xml:space="preserve"> dans le </w:t>
      </w:r>
      <w:hyperlink r:id="rId8" w:tooltip="Secteur financier" w:history="1">
        <w:r w:rsidRPr="00885292">
          <w:rPr>
            <w:rFonts w:ascii="Times New Roman" w:eastAsia="Times New Roman" w:hAnsi="Times New Roman" w:cs="Times New Roman"/>
            <w:color w:val="0000FF"/>
            <w:sz w:val="24"/>
            <w:szCs w:val="24"/>
            <w:u w:val="single"/>
            <w:lang w:eastAsia="fr-FR"/>
          </w:rPr>
          <w:t>secteur bancaire</w:t>
        </w:r>
      </w:hyperlink>
      <w:r w:rsidRPr="00885292">
        <w:rPr>
          <w:rFonts w:ascii="Times New Roman" w:eastAsia="Times New Roman" w:hAnsi="Times New Roman" w:cs="Times New Roman"/>
          <w:sz w:val="24"/>
          <w:szCs w:val="24"/>
          <w:lang w:eastAsia="fr-FR"/>
        </w:rPr>
        <w:t xml:space="preserve"> en 2012.</w:t>
      </w:r>
    </w:p>
    <w:p w:rsidR="00885292" w:rsidRPr="00885292" w:rsidRDefault="00885292" w:rsidP="00885292">
      <w:pPr>
        <w:spacing w:before="100" w:beforeAutospacing="1" w:after="100" w:afterAutospacing="1"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b/>
          <w:bCs/>
          <w:sz w:val="24"/>
          <w:szCs w:val="24"/>
          <w:lang w:eastAsia="fr-FR"/>
        </w:rPr>
        <w:t xml:space="preserve">Source (2012) : </w:t>
      </w:r>
      <w:hyperlink r:id="rId9" w:history="1">
        <w:r w:rsidRPr="00885292">
          <w:rPr>
            <w:rFonts w:ascii="Times New Roman" w:eastAsia="Times New Roman" w:hAnsi="Times New Roman" w:cs="Times New Roman"/>
            <w:b/>
            <w:bCs/>
            <w:color w:val="0000FF"/>
            <w:sz w:val="24"/>
            <w:szCs w:val="24"/>
            <w:u w:val="single"/>
            <w:lang w:eastAsia="fr-FR"/>
          </w:rPr>
          <w:t xml:space="preserve">Classement Global 500 du magazine </w:t>
        </w:r>
        <w:r w:rsidRPr="00885292">
          <w:rPr>
            <w:rFonts w:ascii="Times New Roman" w:eastAsia="Times New Roman" w:hAnsi="Times New Roman" w:cs="Times New Roman"/>
            <w:b/>
            <w:bCs/>
            <w:i/>
            <w:iCs/>
            <w:color w:val="0000FF"/>
            <w:sz w:val="24"/>
            <w:szCs w:val="24"/>
            <w:u w:val="single"/>
            <w:lang w:eastAsia="fr-FR"/>
          </w:rPr>
          <w:t>Fortune</w:t>
        </w:r>
        <w:r w:rsidRPr="00885292">
          <w:rPr>
            <w:rFonts w:ascii="Times New Roman" w:eastAsia="Times New Roman" w:hAnsi="Times New Roman" w:cs="Times New Roman"/>
            <w:b/>
            <w:bCs/>
            <w:color w:val="0000FF"/>
            <w:sz w:val="24"/>
            <w:szCs w:val="24"/>
            <w:u w:val="single"/>
            <w:lang w:eastAsia="fr-FR"/>
          </w:rPr>
          <w:t xml:space="preserve"> de 2012</w:t>
        </w:r>
      </w:hyperlink>
    </w:p>
    <w:tbl>
      <w:tblPr>
        <w:tblW w:w="0" w:type="auto"/>
        <w:tblCellSpacing w:w="15" w:type="dxa"/>
        <w:tblCellMar>
          <w:top w:w="15" w:type="dxa"/>
          <w:left w:w="15" w:type="dxa"/>
          <w:bottom w:w="15" w:type="dxa"/>
          <w:right w:w="15" w:type="dxa"/>
        </w:tblCellMar>
        <w:tblLook w:val="04A0"/>
      </w:tblPr>
      <w:tblGrid>
        <w:gridCol w:w="736"/>
        <w:gridCol w:w="1827"/>
        <w:gridCol w:w="1924"/>
        <w:gridCol w:w="2116"/>
      </w:tblGrid>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Rang</w:t>
            </w:r>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Entreprise</w:t>
            </w:r>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Pays</w:t>
            </w:r>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Chiffres d'Affaires</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10" w:tooltip="Internationale Nederlanden Groep" w:history="1">
              <w:r w:rsidR="00885292" w:rsidRPr="00885292">
                <w:rPr>
                  <w:rFonts w:ascii="Times New Roman" w:eastAsia="Times New Roman" w:hAnsi="Times New Roman" w:cs="Times New Roman"/>
                  <w:color w:val="0000FF"/>
                  <w:sz w:val="24"/>
                  <w:szCs w:val="24"/>
                  <w:u w:val="single"/>
                  <w:lang w:eastAsia="fr-FR"/>
                </w:rPr>
                <w:t>ING Group</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1" name="Image 1" descr="Drapeau : Pays-Bas">
                    <a:hlinkClick xmlns:a="http://schemas.openxmlformats.org/drawingml/2006/main" r:id="rId11" tooltip="&quot;Drapeau : Pays-B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 Pays-Bas">
                            <a:hlinkClick r:id="rId11" tooltip="&quot;Drapeau : Pays-Bas&quot;"/>
                          </pic:cNvPr>
                          <pic:cNvPicPr>
                            <a:picLocks noChangeAspect="1" noChangeArrowheads="1"/>
                          </pic:cNvPicPr>
                        </pic:nvPicPr>
                        <pic:blipFill>
                          <a:blip r:embed="rId12"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13" w:tooltip="Pays-Bas" w:history="1">
              <w:r w:rsidRPr="00885292">
                <w:rPr>
                  <w:rFonts w:ascii="Times New Roman" w:eastAsia="Times New Roman" w:hAnsi="Times New Roman" w:cs="Times New Roman"/>
                  <w:color w:val="0000FF"/>
                  <w:sz w:val="24"/>
                  <w:szCs w:val="24"/>
                  <w:u w:val="single"/>
                  <w:lang w:eastAsia="fr-FR"/>
                </w:rPr>
                <w:t>Pays-Bas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150 571</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2</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14" w:tooltip="BNP Paribas" w:history="1">
              <w:r w:rsidR="00885292" w:rsidRPr="00885292">
                <w:rPr>
                  <w:rFonts w:ascii="Times New Roman" w:eastAsia="Times New Roman" w:hAnsi="Times New Roman" w:cs="Times New Roman"/>
                  <w:color w:val="0000FF"/>
                  <w:sz w:val="24"/>
                  <w:szCs w:val="24"/>
                  <w:u w:val="single"/>
                  <w:lang w:eastAsia="fr-FR"/>
                </w:rPr>
                <w:t>BNP Paribas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2" name="Image 2" descr="Drapeau de France">
                    <a:hlinkClick xmlns:a="http://schemas.openxmlformats.org/drawingml/2006/main" r:id="rId15" tooltip="&quot;Drapeau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 France">
                            <a:hlinkClick r:id="rId15" tooltip="&quot;Drapeau de France&quot;"/>
                          </pic:cNvPr>
                          <pic:cNvPicPr>
                            <a:picLocks noChangeAspect="1" noChangeArrowheads="1"/>
                          </pic:cNvPicPr>
                        </pic:nvPicPr>
                        <pic:blipFill>
                          <a:blip r:embed="rId16"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17" w:tooltip="France" w:history="1">
              <w:r w:rsidRPr="00885292">
                <w:rPr>
                  <w:rFonts w:ascii="Times New Roman" w:eastAsia="Times New Roman" w:hAnsi="Times New Roman" w:cs="Times New Roman"/>
                  <w:color w:val="0000FF"/>
                  <w:sz w:val="24"/>
                  <w:szCs w:val="24"/>
                  <w:u w:val="single"/>
                  <w:lang w:eastAsia="fr-FR"/>
                </w:rPr>
                <w:t>France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127 460</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3</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18" w:tooltip="Bank of America" w:history="1">
              <w:r w:rsidR="00885292" w:rsidRPr="00885292">
                <w:rPr>
                  <w:rFonts w:ascii="Times New Roman" w:eastAsia="Times New Roman" w:hAnsi="Times New Roman" w:cs="Times New Roman"/>
                  <w:color w:val="0000FF"/>
                  <w:sz w:val="24"/>
                  <w:szCs w:val="24"/>
                  <w:u w:val="single"/>
                  <w:lang w:eastAsia="fr-FR"/>
                </w:rPr>
                <w:t xml:space="preserve">Bank of </w:t>
              </w:r>
              <w:proofErr w:type="spellStart"/>
              <w:r w:rsidR="00885292" w:rsidRPr="00885292">
                <w:rPr>
                  <w:rFonts w:ascii="Times New Roman" w:eastAsia="Times New Roman" w:hAnsi="Times New Roman" w:cs="Times New Roman"/>
                  <w:color w:val="0000FF"/>
                  <w:sz w:val="24"/>
                  <w:szCs w:val="24"/>
                  <w:u w:val="single"/>
                  <w:lang w:eastAsia="fr-FR"/>
                </w:rPr>
                <w:t>America</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3" name="Image 3"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21"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115 074</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4</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22" w:tooltip="Citigroup" w:history="1">
              <w:proofErr w:type="spellStart"/>
              <w:r w:rsidR="00885292" w:rsidRPr="00885292">
                <w:rPr>
                  <w:rFonts w:ascii="Times New Roman" w:eastAsia="Times New Roman" w:hAnsi="Times New Roman" w:cs="Times New Roman"/>
                  <w:color w:val="0000FF"/>
                  <w:sz w:val="24"/>
                  <w:szCs w:val="24"/>
                  <w:u w:val="single"/>
                  <w:lang w:eastAsia="fr-FR"/>
                </w:rPr>
                <w:t>Citigroup</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4" name="Image 4"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23"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117 408</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5</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24" w:tooltip="Banco Santander" w:history="1">
              <w:r w:rsidR="00885292" w:rsidRPr="00885292">
                <w:rPr>
                  <w:rFonts w:ascii="Times New Roman" w:eastAsia="Times New Roman" w:hAnsi="Times New Roman" w:cs="Times New Roman"/>
                  <w:color w:val="0000FF"/>
                  <w:sz w:val="24"/>
                  <w:szCs w:val="24"/>
                  <w:u w:val="single"/>
                  <w:lang w:eastAsia="fr-FR"/>
                </w:rPr>
                <w:t>Banco Santander</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5" name="Image 5" descr="Drapeau d'Espagne">
                    <a:hlinkClick xmlns:a="http://schemas.openxmlformats.org/drawingml/2006/main" r:id="rId25" tooltip="&quot;Drapeau d'Espag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d'Espagne">
                            <a:hlinkClick r:id="rId25" tooltip="&quot;Drapeau d'Espagne&quot;"/>
                          </pic:cNvPr>
                          <pic:cNvPicPr>
                            <a:picLocks noChangeAspect="1" noChangeArrowheads="1"/>
                          </pic:cNvPicPr>
                        </pic:nvPicPr>
                        <pic:blipFill>
                          <a:blip r:embed="rId26"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27" w:tooltip="Espagne" w:history="1">
              <w:r w:rsidRPr="00885292">
                <w:rPr>
                  <w:rFonts w:ascii="Times New Roman" w:eastAsia="Times New Roman" w:hAnsi="Times New Roman" w:cs="Times New Roman"/>
                  <w:color w:val="0000FF"/>
                  <w:sz w:val="24"/>
                  <w:szCs w:val="24"/>
                  <w:u w:val="single"/>
                  <w:lang w:eastAsia="fr-FR"/>
                </w:rPr>
                <w:t>Espagne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111 055</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28" w:tooltip="JPMorgan Chase" w:history="1">
              <w:proofErr w:type="spellStart"/>
              <w:r w:rsidR="00885292" w:rsidRPr="00885292">
                <w:rPr>
                  <w:rFonts w:ascii="Times New Roman" w:eastAsia="Times New Roman" w:hAnsi="Times New Roman" w:cs="Times New Roman"/>
                  <w:color w:val="0000FF"/>
                  <w:sz w:val="24"/>
                  <w:szCs w:val="24"/>
                  <w:u w:val="single"/>
                  <w:lang w:eastAsia="fr-FR"/>
                </w:rPr>
                <w:t>JPMorgan</w:t>
              </w:r>
              <w:proofErr w:type="spellEnd"/>
              <w:r w:rsidR="00885292" w:rsidRPr="00885292">
                <w:rPr>
                  <w:rFonts w:ascii="Times New Roman" w:eastAsia="Times New Roman" w:hAnsi="Times New Roman" w:cs="Times New Roman"/>
                  <w:color w:val="0000FF"/>
                  <w:sz w:val="24"/>
                  <w:szCs w:val="24"/>
                  <w:u w:val="single"/>
                  <w:lang w:eastAsia="fr-FR"/>
                </w:rPr>
                <w:t xml:space="preserve"> Chase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6" name="Image 6"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29"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110 838</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7</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30" w:tooltip="HSBC" w:history="1">
              <w:r w:rsidR="00885292" w:rsidRPr="00885292">
                <w:rPr>
                  <w:rFonts w:ascii="Times New Roman" w:eastAsia="Times New Roman" w:hAnsi="Times New Roman" w:cs="Times New Roman"/>
                  <w:color w:val="0000FF"/>
                  <w:sz w:val="24"/>
                  <w:szCs w:val="24"/>
                  <w:u w:val="single"/>
                  <w:lang w:eastAsia="fr-FR"/>
                </w:rPr>
                <w:t>HSBC</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99060"/>
                  <wp:effectExtent l="19050" t="0" r="0" b="0"/>
                  <wp:docPr id="7" name="Image 7" descr="Drapeau : Royaume-Uni">
                    <a:hlinkClick xmlns:a="http://schemas.openxmlformats.org/drawingml/2006/main" r:id="rId31" tooltip="&quot;Drapeau : Royaume-U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 Royaume-Uni">
                            <a:hlinkClick r:id="rId31" tooltip="&quot;Drapeau : Royaume-Uni&quot;"/>
                          </pic:cNvPr>
                          <pic:cNvPicPr>
                            <a:picLocks noChangeAspect="1" noChangeArrowheads="1"/>
                          </pic:cNvPicPr>
                        </pic:nvPicPr>
                        <pic:blipFill>
                          <a:blip r:embed="rId32"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33" w:tooltip="Royaume-Uni" w:history="1">
              <w:r w:rsidRPr="00885292">
                <w:rPr>
                  <w:rFonts w:ascii="Times New Roman" w:eastAsia="Times New Roman" w:hAnsi="Times New Roman" w:cs="Times New Roman"/>
                  <w:color w:val="0000FF"/>
                  <w:sz w:val="24"/>
                  <w:szCs w:val="24"/>
                  <w:u w:val="single"/>
                  <w:lang w:eastAsia="fr-FR"/>
                </w:rPr>
                <w:t>Royaume-Uni</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110 141</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8</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34" w:tooltip="Crédit agricole" w:history="1">
              <w:r w:rsidR="00885292" w:rsidRPr="00885292">
                <w:rPr>
                  <w:rFonts w:ascii="Times New Roman" w:eastAsia="Times New Roman" w:hAnsi="Times New Roman" w:cs="Times New Roman"/>
                  <w:color w:val="0000FF"/>
                  <w:sz w:val="24"/>
                  <w:szCs w:val="24"/>
                  <w:u w:val="single"/>
                  <w:lang w:eastAsia="fr-FR"/>
                </w:rPr>
                <w:t>Crédit agricole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8" name="Image 8" descr="Drapeau de France">
                    <a:hlinkClick xmlns:a="http://schemas.openxmlformats.org/drawingml/2006/main" r:id="rId15" tooltip="&quot;Drapeau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peau de France">
                            <a:hlinkClick r:id="rId15" tooltip="&quot;Drapeau de France&quot;"/>
                          </pic:cNvPr>
                          <pic:cNvPicPr>
                            <a:picLocks noChangeAspect="1" noChangeArrowheads="1"/>
                          </pic:cNvPicPr>
                        </pic:nvPicPr>
                        <pic:blipFill>
                          <a:blip r:embed="rId16"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35" w:tooltip="France" w:history="1">
              <w:r w:rsidRPr="00885292">
                <w:rPr>
                  <w:rFonts w:ascii="Times New Roman" w:eastAsia="Times New Roman" w:hAnsi="Times New Roman" w:cs="Times New Roman"/>
                  <w:color w:val="0000FF"/>
                  <w:sz w:val="24"/>
                  <w:szCs w:val="24"/>
                  <w:u w:val="single"/>
                  <w:lang w:eastAsia="fr-FR"/>
                </w:rPr>
                <w:t>France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105 156</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9</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36" w:tooltip="Société générale" w:history="1">
              <w:r w:rsidR="00885292" w:rsidRPr="00885292">
                <w:rPr>
                  <w:rFonts w:ascii="Times New Roman" w:eastAsia="Times New Roman" w:hAnsi="Times New Roman" w:cs="Times New Roman"/>
                  <w:color w:val="0000FF"/>
                  <w:sz w:val="24"/>
                  <w:szCs w:val="24"/>
                  <w:u w:val="single"/>
                  <w:lang w:eastAsia="fr-FR"/>
                </w:rPr>
                <w:t>Société générale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9" name="Image 9" descr="Drapeau de France">
                    <a:hlinkClick xmlns:a="http://schemas.openxmlformats.org/drawingml/2006/main" r:id="rId15" tooltip="&quot;Drapeau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peau de France">
                            <a:hlinkClick r:id="rId15" tooltip="&quot;Drapeau de France&quot;"/>
                          </pic:cNvPr>
                          <pic:cNvPicPr>
                            <a:picLocks noChangeAspect="1" noChangeArrowheads="1"/>
                          </pic:cNvPicPr>
                        </pic:nvPicPr>
                        <pic:blipFill>
                          <a:blip r:embed="rId16"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37" w:tooltip="France" w:history="1">
              <w:r w:rsidRPr="00885292">
                <w:rPr>
                  <w:rFonts w:ascii="Times New Roman" w:eastAsia="Times New Roman" w:hAnsi="Times New Roman" w:cs="Times New Roman"/>
                  <w:color w:val="0000FF"/>
                  <w:sz w:val="24"/>
                  <w:szCs w:val="24"/>
                  <w:u w:val="single"/>
                  <w:lang w:eastAsia="fr-FR"/>
                </w:rPr>
                <w:t>France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98 464</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10</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38" w:tooltip="Wells Fargo" w:history="1">
              <w:r w:rsidR="00885292" w:rsidRPr="00885292">
                <w:rPr>
                  <w:rFonts w:ascii="Times New Roman" w:eastAsia="Times New Roman" w:hAnsi="Times New Roman" w:cs="Times New Roman"/>
                  <w:color w:val="0000FF"/>
                  <w:sz w:val="24"/>
                  <w:szCs w:val="24"/>
                  <w:u w:val="single"/>
                  <w:lang w:eastAsia="fr-FR"/>
                </w:rPr>
                <w:t>Wells Fargo</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10" name="Image 10"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39"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87 597</w:t>
            </w:r>
          </w:p>
        </w:tc>
      </w:tr>
    </w:tbl>
    <w:p w:rsidR="00885292" w:rsidRPr="00885292" w:rsidRDefault="00885292" w:rsidP="00885292">
      <w:pPr>
        <w:spacing w:before="100" w:beforeAutospacing="1" w:after="100" w:afterAutospacing="1"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 xml:space="preserve">Les 20 plus grosses entreprises mondiales en termes de </w:t>
      </w:r>
      <w:hyperlink r:id="rId40" w:tooltip="Capitalisation boursière" w:history="1">
        <w:r w:rsidRPr="00885292">
          <w:rPr>
            <w:rFonts w:ascii="Times New Roman" w:eastAsia="Times New Roman" w:hAnsi="Times New Roman" w:cs="Times New Roman"/>
            <w:color w:val="0000FF"/>
            <w:sz w:val="24"/>
            <w:szCs w:val="24"/>
            <w:u w:val="single"/>
            <w:lang w:eastAsia="fr-FR"/>
          </w:rPr>
          <w:t>capitalisation boursière</w:t>
        </w:r>
      </w:hyperlink>
      <w:r w:rsidRPr="00885292">
        <w:rPr>
          <w:rFonts w:ascii="Times New Roman" w:eastAsia="Times New Roman" w:hAnsi="Times New Roman" w:cs="Times New Roman"/>
          <w:sz w:val="24"/>
          <w:szCs w:val="24"/>
          <w:lang w:eastAsia="fr-FR"/>
        </w:rPr>
        <w:t xml:space="preserve"> au 13/4/2012 en milliards de </w:t>
      </w:r>
      <w:hyperlink r:id="rId41" w:tooltip="Dollar américain" w:history="1">
        <w:r w:rsidRPr="00885292">
          <w:rPr>
            <w:rFonts w:ascii="Times New Roman" w:eastAsia="Times New Roman" w:hAnsi="Times New Roman" w:cs="Times New Roman"/>
            <w:color w:val="0000FF"/>
            <w:sz w:val="24"/>
            <w:szCs w:val="24"/>
            <w:u w:val="single"/>
            <w:lang w:eastAsia="fr-FR"/>
          </w:rPr>
          <w:t>$</w:t>
        </w:r>
      </w:hyperlink>
      <w:hyperlink r:id="rId42" w:anchor="cite_note-4" w:history="1">
        <w:r w:rsidRPr="00885292">
          <w:rPr>
            <w:rFonts w:ascii="Times New Roman" w:eastAsia="Times New Roman" w:hAnsi="Times New Roman" w:cs="Times New Roman"/>
            <w:vanish/>
            <w:color w:val="0000FF"/>
            <w:sz w:val="19"/>
            <w:u w:val="single"/>
            <w:vertAlign w:val="superscript"/>
            <w:lang w:eastAsia="fr-FR"/>
          </w:rPr>
          <w:t>[</w:t>
        </w:r>
        <w:r w:rsidRPr="00885292">
          <w:rPr>
            <w:rFonts w:ascii="Times New Roman" w:eastAsia="Times New Roman" w:hAnsi="Times New Roman" w:cs="Times New Roman"/>
            <w:color w:val="0000FF"/>
            <w:sz w:val="19"/>
            <w:u w:val="single"/>
            <w:vertAlign w:val="superscript"/>
            <w:lang w:eastAsia="fr-FR"/>
          </w:rPr>
          <w:t>4</w:t>
        </w:r>
        <w:r w:rsidRPr="00885292">
          <w:rPr>
            <w:rFonts w:ascii="Times New Roman" w:eastAsia="Times New Roman" w:hAnsi="Times New Roman" w:cs="Times New Roman"/>
            <w:vanish/>
            <w:color w:val="0000FF"/>
            <w:sz w:val="19"/>
            <w:u w:val="single"/>
            <w:vertAlign w:val="superscript"/>
            <w:lang w:eastAsia="fr-FR"/>
          </w:rPr>
          <w:t>]</w:t>
        </w:r>
      </w:hyperlink>
      <w:r w:rsidRPr="00885292">
        <w:rPr>
          <w:rFonts w:ascii="Times New Roman" w:eastAsia="Times New Roman" w:hAnsi="Times New Roman" w:cs="Times New Roman"/>
          <w:sz w:val="24"/>
          <w:szCs w:val="24"/>
          <w:lang w:eastAsia="fr-FR"/>
        </w:rPr>
        <w:t>:</w:t>
      </w:r>
    </w:p>
    <w:tbl>
      <w:tblPr>
        <w:tblW w:w="0" w:type="auto"/>
        <w:tblCellSpacing w:w="15" w:type="dxa"/>
        <w:tblCellMar>
          <w:top w:w="15" w:type="dxa"/>
          <w:left w:w="15" w:type="dxa"/>
          <w:bottom w:w="15" w:type="dxa"/>
          <w:right w:w="15" w:type="dxa"/>
        </w:tblCellMar>
        <w:tblLook w:val="04A0"/>
      </w:tblPr>
      <w:tblGrid>
        <w:gridCol w:w="736"/>
        <w:gridCol w:w="4094"/>
        <w:gridCol w:w="1858"/>
        <w:gridCol w:w="2588"/>
      </w:tblGrid>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Rang</w:t>
            </w:r>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Entreprise</w:t>
            </w:r>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Pays</w:t>
            </w:r>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center"/>
              <w:rPr>
                <w:rFonts w:ascii="Times New Roman" w:eastAsia="Times New Roman" w:hAnsi="Times New Roman" w:cs="Times New Roman"/>
                <w:b/>
                <w:bCs/>
                <w:sz w:val="24"/>
                <w:szCs w:val="24"/>
                <w:lang w:eastAsia="fr-FR"/>
              </w:rPr>
            </w:pPr>
            <w:r w:rsidRPr="00885292">
              <w:rPr>
                <w:rFonts w:ascii="Times New Roman" w:eastAsia="Times New Roman" w:hAnsi="Times New Roman" w:cs="Times New Roman"/>
                <w:b/>
                <w:bCs/>
                <w:sz w:val="24"/>
                <w:szCs w:val="24"/>
                <w:lang w:eastAsia="fr-FR"/>
              </w:rPr>
              <w:t>Capitalisation Boursière</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43" w:tooltip="ICBC" w:history="1">
              <w:r w:rsidR="00885292" w:rsidRPr="00885292">
                <w:rPr>
                  <w:rFonts w:ascii="Times New Roman" w:eastAsia="Times New Roman" w:hAnsi="Times New Roman" w:cs="Times New Roman"/>
                  <w:color w:val="0000FF"/>
                  <w:sz w:val="24"/>
                  <w:szCs w:val="24"/>
                  <w:u w:val="single"/>
                  <w:lang w:eastAsia="fr-FR"/>
                </w:rPr>
                <w:t>ICBC</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11" name="Image 11" descr="Drapeau de Chine">
                    <a:hlinkClick xmlns:a="http://schemas.openxmlformats.org/drawingml/2006/main" r:id="rId44" tooltip="&quot;Drapeau de 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apeau de Chine">
                            <a:hlinkClick r:id="rId44" tooltip="&quot;Drapeau de Chine&quot;"/>
                          </pic:cNvPr>
                          <pic:cNvPicPr>
                            <a:picLocks noChangeAspect="1" noChangeArrowheads="1"/>
                          </pic:cNvPicPr>
                        </pic:nvPicPr>
                        <pic:blipFill>
                          <a:blip r:embed="rId45"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46" w:tooltip="République populaire de Chine" w:history="1">
              <w:r w:rsidRPr="00885292">
                <w:rPr>
                  <w:rFonts w:ascii="Times New Roman" w:eastAsia="Times New Roman" w:hAnsi="Times New Roman" w:cs="Times New Roman"/>
                  <w:color w:val="0000FF"/>
                  <w:sz w:val="24"/>
                  <w:szCs w:val="24"/>
                  <w:u w:val="single"/>
                  <w:lang w:eastAsia="fr-FR"/>
                </w:rPr>
                <w:t>Chine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240.02</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2</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47" w:tooltip="China Construction Bank" w:history="1">
              <w:r w:rsidR="00885292" w:rsidRPr="00885292">
                <w:rPr>
                  <w:rFonts w:ascii="Times New Roman" w:eastAsia="Times New Roman" w:hAnsi="Times New Roman" w:cs="Times New Roman"/>
                  <w:color w:val="0000FF"/>
                  <w:sz w:val="24"/>
                  <w:szCs w:val="24"/>
                  <w:u w:val="single"/>
                  <w:lang w:eastAsia="fr-FR"/>
                </w:rPr>
                <w:t>China Construction Bank</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12" name="Image 12" descr="Drapeau de Chine">
                    <a:hlinkClick xmlns:a="http://schemas.openxmlformats.org/drawingml/2006/main" r:id="rId44" tooltip="&quot;Drapeau de 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peau de Chine">
                            <a:hlinkClick r:id="rId44" tooltip="&quot;Drapeau de Chine&quot;"/>
                          </pic:cNvPr>
                          <pic:cNvPicPr>
                            <a:picLocks noChangeAspect="1" noChangeArrowheads="1"/>
                          </pic:cNvPicPr>
                        </pic:nvPicPr>
                        <pic:blipFill>
                          <a:blip r:embed="rId45"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48" w:tooltip="République populaire de Chine" w:history="1">
              <w:r w:rsidRPr="00885292">
                <w:rPr>
                  <w:rFonts w:ascii="Times New Roman" w:eastAsia="Times New Roman" w:hAnsi="Times New Roman" w:cs="Times New Roman"/>
                  <w:color w:val="0000FF"/>
                  <w:sz w:val="24"/>
                  <w:szCs w:val="24"/>
                  <w:u w:val="single"/>
                  <w:lang w:eastAsia="fr-FR"/>
                </w:rPr>
                <w:t>Chine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199.63</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3</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49" w:tooltip="Wells Fargo" w:history="1">
              <w:r w:rsidR="00885292" w:rsidRPr="00885292">
                <w:rPr>
                  <w:rFonts w:ascii="Times New Roman" w:eastAsia="Times New Roman" w:hAnsi="Times New Roman" w:cs="Times New Roman"/>
                  <w:color w:val="0000FF"/>
                  <w:sz w:val="24"/>
                  <w:szCs w:val="24"/>
                  <w:u w:val="single"/>
                  <w:lang w:eastAsia="fr-FR"/>
                </w:rPr>
                <w:t>Wells Fargo</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13" name="Image 13"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50"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175.65</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4</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51" w:tooltip="JPMorgan Chase" w:history="1">
              <w:proofErr w:type="spellStart"/>
              <w:r w:rsidR="00885292" w:rsidRPr="00885292">
                <w:rPr>
                  <w:rFonts w:ascii="Times New Roman" w:eastAsia="Times New Roman" w:hAnsi="Times New Roman" w:cs="Times New Roman"/>
                  <w:color w:val="0000FF"/>
                  <w:sz w:val="24"/>
                  <w:szCs w:val="24"/>
                  <w:u w:val="single"/>
                  <w:lang w:eastAsia="fr-FR"/>
                </w:rPr>
                <w:t>JPMorgan</w:t>
              </w:r>
              <w:proofErr w:type="spellEnd"/>
              <w:r w:rsidR="00885292" w:rsidRPr="00885292">
                <w:rPr>
                  <w:rFonts w:ascii="Times New Roman" w:eastAsia="Times New Roman" w:hAnsi="Times New Roman" w:cs="Times New Roman"/>
                  <w:color w:val="0000FF"/>
                  <w:sz w:val="24"/>
                  <w:szCs w:val="24"/>
                  <w:u w:val="single"/>
                  <w:lang w:eastAsia="fr-FR"/>
                </w:rPr>
                <w:t xml:space="preserve"> Chase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14" name="Image 14"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52"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167.63</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5</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53" w:tooltip="HSBC" w:history="1">
              <w:r w:rsidR="00885292" w:rsidRPr="00885292">
                <w:rPr>
                  <w:rFonts w:ascii="Times New Roman" w:eastAsia="Times New Roman" w:hAnsi="Times New Roman" w:cs="Times New Roman"/>
                  <w:color w:val="0000FF"/>
                  <w:sz w:val="24"/>
                  <w:szCs w:val="24"/>
                  <w:u w:val="single"/>
                  <w:lang w:eastAsia="fr-FR"/>
                </w:rPr>
                <w:t>HSBC</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99060"/>
                  <wp:effectExtent l="19050" t="0" r="0" b="0"/>
                  <wp:docPr id="15" name="Image 15" descr="Drapeau : Royaume-Uni">
                    <a:hlinkClick xmlns:a="http://schemas.openxmlformats.org/drawingml/2006/main" r:id="rId31" tooltip="&quot;Drapeau : Royaume-U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apeau : Royaume-Uni">
                            <a:hlinkClick r:id="rId31" tooltip="&quot;Drapeau : Royaume-Uni&quot;"/>
                          </pic:cNvPr>
                          <pic:cNvPicPr>
                            <a:picLocks noChangeAspect="1" noChangeArrowheads="1"/>
                          </pic:cNvPicPr>
                        </pic:nvPicPr>
                        <pic:blipFill>
                          <a:blip r:embed="rId32"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54" w:tooltip="Royaume-Uni" w:history="1">
              <w:r w:rsidRPr="00885292">
                <w:rPr>
                  <w:rFonts w:ascii="Times New Roman" w:eastAsia="Times New Roman" w:hAnsi="Times New Roman" w:cs="Times New Roman"/>
                  <w:color w:val="0000FF"/>
                  <w:sz w:val="24"/>
                  <w:szCs w:val="24"/>
                  <w:u w:val="single"/>
                  <w:lang w:eastAsia="fr-FR"/>
                </w:rPr>
                <w:t>Royaume-Uni</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156.14</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55" w:tooltip="Agricultural Bank of China" w:history="1">
              <w:r w:rsidR="00885292" w:rsidRPr="00885292">
                <w:rPr>
                  <w:rFonts w:ascii="Times New Roman" w:eastAsia="Times New Roman" w:hAnsi="Times New Roman" w:cs="Times New Roman"/>
                  <w:color w:val="0000FF"/>
                  <w:sz w:val="24"/>
                  <w:szCs w:val="24"/>
                  <w:u w:val="single"/>
                  <w:lang w:eastAsia="fr-FR"/>
                </w:rPr>
                <w:t>Agricultural Bank of China</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16" name="Image 16" descr="Drapeau de Chine">
                    <a:hlinkClick xmlns:a="http://schemas.openxmlformats.org/drawingml/2006/main" r:id="rId44" tooltip="&quot;Drapeau de 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apeau de Chine">
                            <a:hlinkClick r:id="rId44" tooltip="&quot;Drapeau de Chine&quot;"/>
                          </pic:cNvPr>
                          <pic:cNvPicPr>
                            <a:picLocks noChangeAspect="1" noChangeArrowheads="1"/>
                          </pic:cNvPicPr>
                        </pic:nvPicPr>
                        <pic:blipFill>
                          <a:blip r:embed="rId45"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56" w:tooltip="République populaire de Chine" w:history="1">
              <w:r w:rsidRPr="00885292">
                <w:rPr>
                  <w:rFonts w:ascii="Times New Roman" w:eastAsia="Times New Roman" w:hAnsi="Times New Roman" w:cs="Times New Roman"/>
                  <w:color w:val="0000FF"/>
                  <w:sz w:val="24"/>
                  <w:szCs w:val="24"/>
                  <w:u w:val="single"/>
                  <w:lang w:eastAsia="fr-FR"/>
                </w:rPr>
                <w:t>Chine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139.25</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7</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57" w:tooltip="Bank of China" w:history="1">
              <w:r w:rsidR="00885292" w:rsidRPr="00885292">
                <w:rPr>
                  <w:rFonts w:ascii="Times New Roman" w:eastAsia="Times New Roman" w:hAnsi="Times New Roman" w:cs="Times New Roman"/>
                  <w:color w:val="0000FF"/>
                  <w:sz w:val="24"/>
                  <w:szCs w:val="24"/>
                  <w:u w:val="single"/>
                  <w:lang w:eastAsia="fr-FR"/>
                </w:rPr>
                <w:t>Bank of China</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17" name="Image 17" descr="Drapeau de Chine">
                    <a:hlinkClick xmlns:a="http://schemas.openxmlformats.org/drawingml/2006/main" r:id="rId44" tooltip="&quot;Drapeau de 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apeau de Chine">
                            <a:hlinkClick r:id="rId44" tooltip="&quot;Drapeau de Chine&quot;"/>
                          </pic:cNvPr>
                          <pic:cNvPicPr>
                            <a:picLocks noChangeAspect="1" noChangeArrowheads="1"/>
                          </pic:cNvPicPr>
                        </pic:nvPicPr>
                        <pic:blipFill>
                          <a:blip r:embed="rId45"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58" w:tooltip="République populaire de Chine" w:history="1">
              <w:r w:rsidRPr="00885292">
                <w:rPr>
                  <w:rFonts w:ascii="Times New Roman" w:eastAsia="Times New Roman" w:hAnsi="Times New Roman" w:cs="Times New Roman"/>
                  <w:color w:val="0000FF"/>
                  <w:sz w:val="24"/>
                  <w:szCs w:val="24"/>
                  <w:u w:val="single"/>
                  <w:lang w:eastAsia="fr-FR"/>
                </w:rPr>
                <w:t>Chine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130.30</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8</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59" w:tooltip="Citigroup" w:history="1">
              <w:proofErr w:type="spellStart"/>
              <w:r w:rsidR="00885292" w:rsidRPr="00885292">
                <w:rPr>
                  <w:rFonts w:ascii="Times New Roman" w:eastAsia="Times New Roman" w:hAnsi="Times New Roman" w:cs="Times New Roman"/>
                  <w:color w:val="0000FF"/>
                  <w:sz w:val="24"/>
                  <w:szCs w:val="24"/>
                  <w:u w:val="single"/>
                  <w:lang w:eastAsia="fr-FR"/>
                </w:rPr>
                <w:t>Citigroup</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18" name="Image 18"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60"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98.37</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9</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61" w:tooltip="Bank of America" w:history="1">
              <w:r w:rsidR="00885292" w:rsidRPr="00885292">
                <w:rPr>
                  <w:rFonts w:ascii="Times New Roman" w:eastAsia="Times New Roman" w:hAnsi="Times New Roman" w:cs="Times New Roman"/>
                  <w:color w:val="0000FF"/>
                  <w:sz w:val="24"/>
                  <w:szCs w:val="24"/>
                  <w:u w:val="single"/>
                  <w:lang w:eastAsia="fr-FR"/>
                </w:rPr>
                <w:t xml:space="preserve">Bank of </w:t>
              </w:r>
              <w:proofErr w:type="spellStart"/>
              <w:r w:rsidR="00885292" w:rsidRPr="00885292">
                <w:rPr>
                  <w:rFonts w:ascii="Times New Roman" w:eastAsia="Times New Roman" w:hAnsi="Times New Roman" w:cs="Times New Roman"/>
                  <w:color w:val="0000FF"/>
                  <w:sz w:val="24"/>
                  <w:szCs w:val="24"/>
                  <w:u w:val="single"/>
                  <w:lang w:eastAsia="fr-FR"/>
                </w:rPr>
                <w:t>America</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19" name="Image 19"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62"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95.09</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10</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63" w:tooltip="Commonwealth Bank" w:history="1">
              <w:proofErr w:type="spellStart"/>
              <w:r w:rsidR="00885292" w:rsidRPr="00885292">
                <w:rPr>
                  <w:rFonts w:ascii="Times New Roman" w:eastAsia="Times New Roman" w:hAnsi="Times New Roman" w:cs="Times New Roman"/>
                  <w:color w:val="0000FF"/>
                  <w:sz w:val="24"/>
                  <w:szCs w:val="24"/>
                  <w:u w:val="single"/>
                  <w:lang w:eastAsia="fr-FR"/>
                </w:rPr>
                <w:t>commonwealth</w:t>
              </w:r>
              <w:proofErr w:type="spellEnd"/>
              <w:r w:rsidR="00885292" w:rsidRPr="00885292">
                <w:rPr>
                  <w:rFonts w:ascii="Times New Roman" w:eastAsia="Times New Roman" w:hAnsi="Times New Roman" w:cs="Times New Roman"/>
                  <w:color w:val="0000FF"/>
                  <w:sz w:val="24"/>
                  <w:szCs w:val="24"/>
                  <w:u w:val="single"/>
                  <w:lang w:eastAsia="fr-FR"/>
                </w:rPr>
                <w:t xml:space="preserve"> Bank</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 cy="99060"/>
                  <wp:effectExtent l="19050" t="0" r="0" b="0"/>
                  <wp:docPr id="20" name="Image 20"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Australia.svg"/>
                          <pic:cNvPicPr>
                            <a:picLocks noChangeAspect="1" noChangeArrowheads="1"/>
                          </pic:cNvPicPr>
                        </pic:nvPicPr>
                        <pic:blipFill>
                          <a:blip r:embed="rId64"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hyperlink r:id="rId65" w:tooltip="Australie" w:history="1">
              <w:r w:rsidRPr="00885292">
                <w:rPr>
                  <w:rFonts w:ascii="Times New Roman" w:eastAsia="Times New Roman" w:hAnsi="Times New Roman" w:cs="Times New Roman"/>
                  <w:color w:val="0000FF"/>
                  <w:sz w:val="24"/>
                  <w:szCs w:val="24"/>
                  <w:u w:val="single"/>
                  <w:lang w:eastAsia="fr-FR"/>
                </w:rPr>
                <w:t>Australie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82.28</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11</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66" w:tooltip="Royal Bank of Canada" w:history="1">
              <w:r w:rsidR="00885292" w:rsidRPr="00885292">
                <w:rPr>
                  <w:rFonts w:ascii="Times New Roman" w:eastAsia="Times New Roman" w:hAnsi="Times New Roman" w:cs="Times New Roman"/>
                  <w:color w:val="0000FF"/>
                  <w:sz w:val="24"/>
                  <w:szCs w:val="24"/>
                  <w:u w:val="single"/>
                  <w:lang w:eastAsia="fr-FR"/>
                </w:rPr>
                <w:t>Royal Bank of Canada</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99060"/>
                  <wp:effectExtent l="19050" t="0" r="0" b="0"/>
                  <wp:docPr id="21" name="Image 21" descr="Drapeau du Canada">
                    <a:hlinkClick xmlns:a="http://schemas.openxmlformats.org/drawingml/2006/main" r:id="rId67" tooltip="&quot;Drapeau du 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eau du Canada">
                            <a:hlinkClick r:id="rId67" tooltip="&quot;Drapeau du Canada&quot;"/>
                          </pic:cNvPr>
                          <pic:cNvPicPr>
                            <a:picLocks noChangeAspect="1" noChangeArrowheads="1"/>
                          </pic:cNvPicPr>
                        </pic:nvPicPr>
                        <pic:blipFill>
                          <a:blip r:embed="rId68"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69" w:tooltip="Canada" w:history="1">
              <w:r w:rsidRPr="00885292">
                <w:rPr>
                  <w:rFonts w:ascii="Times New Roman" w:eastAsia="Times New Roman" w:hAnsi="Times New Roman" w:cs="Times New Roman"/>
                  <w:color w:val="0000FF"/>
                  <w:sz w:val="24"/>
                  <w:szCs w:val="24"/>
                  <w:u w:val="single"/>
                  <w:lang w:eastAsia="fr-FR"/>
                </w:rPr>
                <w:t>Canada</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81.03</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12</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70" w:tooltip="Itaú Unibanco" w:history="1">
              <w:proofErr w:type="spellStart"/>
              <w:r w:rsidR="00885292" w:rsidRPr="00885292">
                <w:rPr>
                  <w:rFonts w:ascii="Times New Roman" w:eastAsia="Times New Roman" w:hAnsi="Times New Roman" w:cs="Times New Roman"/>
                  <w:color w:val="0000FF"/>
                  <w:sz w:val="24"/>
                  <w:szCs w:val="24"/>
                  <w:u w:val="single"/>
                  <w:lang w:eastAsia="fr-FR"/>
                </w:rPr>
                <w:t>Itaú</w:t>
              </w:r>
              <w:proofErr w:type="spellEnd"/>
              <w:r w:rsidR="00885292" w:rsidRPr="00885292">
                <w:rPr>
                  <w:rFonts w:ascii="Times New Roman" w:eastAsia="Times New Roman" w:hAnsi="Times New Roman" w:cs="Times New Roman"/>
                  <w:color w:val="0000FF"/>
                  <w:sz w:val="24"/>
                  <w:szCs w:val="24"/>
                  <w:u w:val="single"/>
                  <w:lang w:eastAsia="fr-FR"/>
                </w:rPr>
                <w:t xml:space="preserve"> </w:t>
              </w:r>
              <w:proofErr w:type="spellStart"/>
              <w:r w:rsidR="00885292" w:rsidRPr="00885292">
                <w:rPr>
                  <w:rFonts w:ascii="Times New Roman" w:eastAsia="Times New Roman" w:hAnsi="Times New Roman" w:cs="Times New Roman"/>
                  <w:color w:val="0000FF"/>
                  <w:sz w:val="24"/>
                  <w:szCs w:val="24"/>
                  <w:u w:val="single"/>
                  <w:lang w:eastAsia="fr-FR"/>
                </w:rPr>
                <w:t>Unibanco</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37160"/>
                  <wp:effectExtent l="19050" t="0" r="0" b="0"/>
                  <wp:docPr id="22" name="Image 22" descr="Drapeau : Brésil">
                    <a:hlinkClick xmlns:a="http://schemas.openxmlformats.org/drawingml/2006/main" r:id="rId71" tooltip="&quot;Drapeau : Brés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apeau : Brésil">
                            <a:hlinkClick r:id="rId71" tooltip="&quot;Drapeau : Brésil&quot;"/>
                          </pic:cNvPr>
                          <pic:cNvPicPr>
                            <a:picLocks noChangeAspect="1" noChangeArrowheads="1"/>
                          </pic:cNvPicPr>
                        </pic:nvPicPr>
                        <pic:blipFill>
                          <a:blip r:embed="rId72" cstate="print"/>
                          <a:srcRect/>
                          <a:stretch>
                            <a:fillRect/>
                          </a:stretch>
                        </pic:blipFill>
                        <pic:spPr bwMode="auto">
                          <a:xfrm>
                            <a:off x="0" y="0"/>
                            <a:ext cx="190500" cy="13716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73" w:tooltip="Brésil" w:history="1">
              <w:r w:rsidRPr="00885292">
                <w:rPr>
                  <w:rFonts w:ascii="Times New Roman" w:eastAsia="Times New Roman" w:hAnsi="Times New Roman" w:cs="Times New Roman"/>
                  <w:color w:val="0000FF"/>
                  <w:sz w:val="24"/>
                  <w:szCs w:val="24"/>
                  <w:u w:val="single"/>
                  <w:lang w:eastAsia="fr-FR"/>
                </w:rPr>
                <w:t>Brésil</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74.75</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lastRenderedPageBreak/>
              <w:t>13</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74" w:tooltip="Banque Toronto-Dominion" w:history="1">
              <w:r w:rsidR="00885292" w:rsidRPr="00885292">
                <w:rPr>
                  <w:rFonts w:ascii="Times New Roman" w:eastAsia="Times New Roman" w:hAnsi="Times New Roman" w:cs="Times New Roman"/>
                  <w:color w:val="0000FF"/>
                  <w:sz w:val="24"/>
                  <w:szCs w:val="24"/>
                  <w:u w:val="single"/>
                  <w:lang w:eastAsia="fr-FR"/>
                </w:rPr>
                <w:t>Banque Toronto-Dominion</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99060"/>
                  <wp:effectExtent l="19050" t="0" r="0" b="0"/>
                  <wp:docPr id="23" name="Image 23" descr="Drapeau du Canada">
                    <a:hlinkClick xmlns:a="http://schemas.openxmlformats.org/drawingml/2006/main" r:id="rId67" tooltip="&quot;Drapeau du 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apeau du Canada">
                            <a:hlinkClick r:id="rId67" tooltip="&quot;Drapeau du Canada&quot;"/>
                          </pic:cNvPr>
                          <pic:cNvPicPr>
                            <a:picLocks noChangeAspect="1" noChangeArrowheads="1"/>
                          </pic:cNvPicPr>
                        </pic:nvPicPr>
                        <pic:blipFill>
                          <a:blip r:embed="rId68"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75" w:tooltip="Canada" w:history="1">
              <w:r w:rsidRPr="00885292">
                <w:rPr>
                  <w:rFonts w:ascii="Times New Roman" w:eastAsia="Times New Roman" w:hAnsi="Times New Roman" w:cs="Times New Roman"/>
                  <w:color w:val="0000FF"/>
                  <w:sz w:val="24"/>
                  <w:szCs w:val="24"/>
                  <w:u w:val="single"/>
                  <w:lang w:eastAsia="fr-FR"/>
                </w:rPr>
                <w:t>Canada</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74.71</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14</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76" w:tooltip="Mitsubishi UFJ" w:history="1">
              <w:r w:rsidR="00885292" w:rsidRPr="00885292">
                <w:rPr>
                  <w:rFonts w:ascii="Times New Roman" w:eastAsia="Times New Roman" w:hAnsi="Times New Roman" w:cs="Times New Roman"/>
                  <w:color w:val="0000FF"/>
                  <w:sz w:val="24"/>
                  <w:szCs w:val="24"/>
                  <w:u w:val="single"/>
                  <w:lang w:eastAsia="fr-FR"/>
                </w:rPr>
                <w:t>Mitsubishi UFJ</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24" name="Image 24" descr="Drapeau du Japon">
                    <a:hlinkClick xmlns:a="http://schemas.openxmlformats.org/drawingml/2006/main" r:id="rId77" tooltip="&quot;Drapeau du Ja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apeau du Japon">
                            <a:hlinkClick r:id="rId77" tooltip="&quot;Drapeau du Japon&quot;"/>
                          </pic:cNvPr>
                          <pic:cNvPicPr>
                            <a:picLocks noChangeAspect="1" noChangeArrowheads="1"/>
                          </pic:cNvPicPr>
                        </pic:nvPicPr>
                        <pic:blipFill>
                          <a:blip r:embed="rId78"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79" w:tooltip="Japon" w:history="1">
              <w:r w:rsidRPr="00885292">
                <w:rPr>
                  <w:rFonts w:ascii="Times New Roman" w:eastAsia="Times New Roman" w:hAnsi="Times New Roman" w:cs="Times New Roman"/>
                  <w:color w:val="0000FF"/>
                  <w:sz w:val="24"/>
                  <w:szCs w:val="24"/>
                  <w:u w:val="single"/>
                  <w:lang w:eastAsia="fr-FR"/>
                </w:rPr>
                <w:t>Japon</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70.25</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15</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80" w:tooltip="Westpac" w:history="1">
              <w:proofErr w:type="spellStart"/>
              <w:r w:rsidR="00885292" w:rsidRPr="00885292">
                <w:rPr>
                  <w:rFonts w:ascii="Times New Roman" w:eastAsia="Times New Roman" w:hAnsi="Times New Roman" w:cs="Times New Roman"/>
                  <w:color w:val="0000FF"/>
                  <w:sz w:val="24"/>
                  <w:szCs w:val="24"/>
                  <w:u w:val="single"/>
                  <w:lang w:eastAsia="fr-FR"/>
                </w:rPr>
                <w:t>Westpac</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 cy="99060"/>
                  <wp:effectExtent l="19050" t="0" r="0" b="0"/>
                  <wp:docPr id="25" name="Image 25"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Australia.svg"/>
                          <pic:cNvPicPr>
                            <a:picLocks noChangeAspect="1" noChangeArrowheads="1"/>
                          </pic:cNvPicPr>
                        </pic:nvPicPr>
                        <pic:blipFill>
                          <a:blip r:embed="rId64"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hyperlink r:id="rId81" w:tooltip="Australie" w:history="1">
              <w:r w:rsidRPr="00885292">
                <w:rPr>
                  <w:rFonts w:ascii="Times New Roman" w:eastAsia="Times New Roman" w:hAnsi="Times New Roman" w:cs="Times New Roman"/>
                  <w:color w:val="0000FF"/>
                  <w:sz w:val="24"/>
                  <w:szCs w:val="24"/>
                  <w:u w:val="single"/>
                  <w:lang w:eastAsia="fr-FR"/>
                </w:rPr>
                <w:t>Australie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70.06</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16</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82" w:tooltip="Sberbank" w:history="1">
              <w:proofErr w:type="spellStart"/>
              <w:r w:rsidR="00885292" w:rsidRPr="00885292">
                <w:rPr>
                  <w:rFonts w:ascii="Times New Roman" w:eastAsia="Times New Roman" w:hAnsi="Times New Roman" w:cs="Times New Roman"/>
                  <w:color w:val="0000FF"/>
                  <w:sz w:val="24"/>
                  <w:szCs w:val="24"/>
                  <w:u w:val="single"/>
                  <w:lang w:eastAsia="fr-FR"/>
                </w:rPr>
                <w:t>Sberbank</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26" name="Image 26" descr="Drapeau de Russie">
                    <a:hlinkClick xmlns:a="http://schemas.openxmlformats.org/drawingml/2006/main" r:id="rId83" tooltip="&quot;Drapeau de Rus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apeau de Russie">
                            <a:hlinkClick r:id="rId83" tooltip="&quot;Drapeau de Russie&quot;"/>
                          </pic:cNvPr>
                          <pic:cNvPicPr>
                            <a:picLocks noChangeAspect="1" noChangeArrowheads="1"/>
                          </pic:cNvPicPr>
                        </pic:nvPicPr>
                        <pic:blipFill>
                          <a:blip r:embed="rId84"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85" w:tooltip="Russie" w:history="1">
              <w:r w:rsidRPr="00885292">
                <w:rPr>
                  <w:rFonts w:ascii="Times New Roman" w:eastAsia="Times New Roman" w:hAnsi="Times New Roman" w:cs="Times New Roman"/>
                  <w:color w:val="0000FF"/>
                  <w:sz w:val="24"/>
                  <w:szCs w:val="24"/>
                  <w:u w:val="single"/>
                  <w:lang w:eastAsia="fr-FR"/>
                </w:rPr>
                <w:t>Russie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68.58</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17</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val="en-US" w:eastAsia="fr-FR"/>
              </w:rPr>
            </w:pPr>
            <w:hyperlink r:id="rId86" w:tooltip="Australia and New Zealand Banking Group" w:history="1">
              <w:r w:rsidR="00885292" w:rsidRPr="00885292">
                <w:rPr>
                  <w:rFonts w:ascii="Times New Roman" w:eastAsia="Times New Roman" w:hAnsi="Times New Roman" w:cs="Times New Roman"/>
                  <w:color w:val="0000FF"/>
                  <w:sz w:val="24"/>
                  <w:szCs w:val="24"/>
                  <w:u w:val="single"/>
                  <w:lang w:val="en-US" w:eastAsia="fr-FR"/>
                </w:rPr>
                <w:t>Australia and New Zealand Banking Group</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 cy="99060"/>
                  <wp:effectExtent l="19050" t="0" r="0" b="0"/>
                  <wp:docPr id="27" name="Image 27"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ag of Australia.svg"/>
                          <pic:cNvPicPr>
                            <a:picLocks noChangeAspect="1" noChangeArrowheads="1"/>
                          </pic:cNvPicPr>
                        </pic:nvPicPr>
                        <pic:blipFill>
                          <a:blip r:embed="rId64"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hyperlink r:id="rId87" w:tooltip="Australie" w:history="1">
              <w:r w:rsidRPr="00885292">
                <w:rPr>
                  <w:rFonts w:ascii="Times New Roman" w:eastAsia="Times New Roman" w:hAnsi="Times New Roman" w:cs="Times New Roman"/>
                  <w:color w:val="0000FF"/>
                  <w:sz w:val="24"/>
                  <w:szCs w:val="24"/>
                  <w:u w:val="single"/>
                  <w:lang w:eastAsia="fr-FR"/>
                </w:rPr>
                <w:t>Australie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63.85</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18</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88" w:tooltip="Banco Santander" w:history="1">
              <w:r w:rsidR="00885292" w:rsidRPr="00885292">
                <w:rPr>
                  <w:rFonts w:ascii="Times New Roman" w:eastAsia="Times New Roman" w:hAnsi="Times New Roman" w:cs="Times New Roman"/>
                  <w:color w:val="0000FF"/>
                  <w:sz w:val="24"/>
                  <w:szCs w:val="24"/>
                  <w:u w:val="single"/>
                  <w:lang w:eastAsia="fr-FR"/>
                </w:rPr>
                <w:t>Banco Santander</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21920"/>
                  <wp:effectExtent l="19050" t="0" r="0" b="0"/>
                  <wp:docPr id="28" name="Image 28" descr="Drapeau d'Espagne">
                    <a:hlinkClick xmlns:a="http://schemas.openxmlformats.org/drawingml/2006/main" r:id="rId25" tooltip="&quot;Drapeau d'Espag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apeau d'Espagne">
                            <a:hlinkClick r:id="rId25" tooltip="&quot;Drapeau d'Espagne&quot;"/>
                          </pic:cNvPr>
                          <pic:cNvPicPr>
                            <a:picLocks noChangeAspect="1" noChangeArrowheads="1"/>
                          </pic:cNvPicPr>
                        </pic:nvPicPr>
                        <pic:blipFill>
                          <a:blip r:embed="rId26"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89" w:tooltip="Espagne" w:history="1">
              <w:r w:rsidRPr="00885292">
                <w:rPr>
                  <w:rFonts w:ascii="Times New Roman" w:eastAsia="Times New Roman" w:hAnsi="Times New Roman" w:cs="Times New Roman"/>
                  <w:color w:val="0000FF"/>
                  <w:sz w:val="24"/>
                  <w:szCs w:val="24"/>
                  <w:u w:val="single"/>
                  <w:lang w:eastAsia="fr-FR"/>
                </w:rPr>
                <w:t>Espagne</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62.01</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19</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90" w:tooltip="Bank of Nova Scotia" w:history="1">
              <w:r w:rsidR="00885292" w:rsidRPr="00885292">
                <w:rPr>
                  <w:rFonts w:ascii="Times New Roman" w:eastAsia="Times New Roman" w:hAnsi="Times New Roman" w:cs="Times New Roman"/>
                  <w:color w:val="0000FF"/>
                  <w:sz w:val="24"/>
                  <w:szCs w:val="24"/>
                  <w:u w:val="single"/>
                  <w:lang w:eastAsia="fr-FR"/>
                </w:rPr>
                <w:t xml:space="preserve">Bank of Nova </w:t>
              </w:r>
              <w:proofErr w:type="spellStart"/>
              <w:r w:rsidR="00885292" w:rsidRPr="00885292">
                <w:rPr>
                  <w:rFonts w:ascii="Times New Roman" w:eastAsia="Times New Roman" w:hAnsi="Times New Roman" w:cs="Times New Roman"/>
                  <w:color w:val="0000FF"/>
                  <w:sz w:val="24"/>
                  <w:szCs w:val="24"/>
                  <w:u w:val="single"/>
                  <w:lang w:eastAsia="fr-FR"/>
                </w:rPr>
                <w:t>Scotia</w:t>
              </w:r>
              <w:proofErr w:type="spellEnd"/>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99060"/>
                  <wp:effectExtent l="19050" t="0" r="0" b="0"/>
                  <wp:docPr id="29" name="Image 29" descr="Drapeau du Canada">
                    <a:hlinkClick xmlns:a="http://schemas.openxmlformats.org/drawingml/2006/main" r:id="rId67" tooltip="&quot;Drapeau du 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apeau du Canada">
                            <a:hlinkClick r:id="rId67" tooltip="&quot;Drapeau du Canada&quot;"/>
                          </pic:cNvPr>
                          <pic:cNvPicPr>
                            <a:picLocks noChangeAspect="1" noChangeArrowheads="1"/>
                          </pic:cNvPicPr>
                        </pic:nvPicPr>
                        <pic:blipFill>
                          <a:blip r:embed="rId68" cstate="print"/>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91" w:tooltip="Canada" w:history="1">
              <w:r w:rsidRPr="00885292">
                <w:rPr>
                  <w:rFonts w:ascii="Times New Roman" w:eastAsia="Times New Roman" w:hAnsi="Times New Roman" w:cs="Times New Roman"/>
                  <w:color w:val="0000FF"/>
                  <w:sz w:val="24"/>
                  <w:szCs w:val="24"/>
                  <w:u w:val="single"/>
                  <w:lang w:eastAsia="fr-FR"/>
                </w:rPr>
                <w:t>Canada</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61.87</w:t>
            </w:r>
          </w:p>
        </w:tc>
      </w:tr>
      <w:tr w:rsidR="00885292" w:rsidRPr="00885292" w:rsidTr="00885292">
        <w:trPr>
          <w:tblCellSpacing w:w="15" w:type="dxa"/>
        </w:trPr>
        <w:tc>
          <w:tcPr>
            <w:tcW w:w="0" w:type="auto"/>
            <w:tcMar>
              <w:top w:w="72" w:type="dxa"/>
              <w:left w:w="72" w:type="dxa"/>
              <w:bottom w:w="72" w:type="dxa"/>
              <w:right w:w="72" w:type="dxa"/>
            </w:tcMar>
            <w:vAlign w:val="center"/>
            <w:hideMark/>
          </w:tcPr>
          <w:p w:rsidR="00885292" w:rsidRPr="00885292" w:rsidRDefault="00885292" w:rsidP="00885292">
            <w:pPr>
              <w:spacing w:after="0" w:line="240" w:lineRule="auto"/>
              <w:jc w:val="right"/>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20</w:t>
            </w:r>
          </w:p>
        </w:tc>
        <w:tc>
          <w:tcPr>
            <w:tcW w:w="0" w:type="auto"/>
            <w:tcMar>
              <w:top w:w="72" w:type="dxa"/>
              <w:left w:w="72" w:type="dxa"/>
              <w:bottom w:w="72" w:type="dxa"/>
              <w:right w:w="72" w:type="dxa"/>
            </w:tcMar>
            <w:vAlign w:val="center"/>
            <w:hideMark/>
          </w:tcPr>
          <w:p w:rsidR="00885292" w:rsidRPr="00885292" w:rsidRDefault="007D799F" w:rsidP="00885292">
            <w:pPr>
              <w:spacing w:after="0" w:line="240" w:lineRule="auto"/>
              <w:rPr>
                <w:rFonts w:ascii="Times New Roman" w:eastAsia="Times New Roman" w:hAnsi="Times New Roman" w:cs="Times New Roman"/>
                <w:sz w:val="24"/>
                <w:szCs w:val="24"/>
                <w:lang w:eastAsia="fr-FR"/>
              </w:rPr>
            </w:pPr>
            <w:hyperlink r:id="rId92" w:tooltip="Goldman Sachs" w:history="1">
              <w:r w:rsidR="00885292" w:rsidRPr="00885292">
                <w:rPr>
                  <w:rFonts w:ascii="Times New Roman" w:eastAsia="Times New Roman" w:hAnsi="Times New Roman" w:cs="Times New Roman"/>
                  <w:color w:val="0000FF"/>
                  <w:sz w:val="24"/>
                  <w:szCs w:val="24"/>
                  <w:u w:val="single"/>
                  <w:lang w:eastAsia="fr-FR"/>
                </w:rPr>
                <w:t>Goldman Sachs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06680"/>
                  <wp:effectExtent l="19050" t="0" r="0" b="0"/>
                  <wp:docPr id="30" name="Image 30" descr="Drapeau des États-Unis">
                    <a:hlinkClick xmlns:a="http://schemas.openxmlformats.org/drawingml/2006/main" r:id="rId19"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apeau des États-Unis">
                            <a:hlinkClick r:id="rId19" tooltip="&quot;Drapeau des États-Unis&quot;"/>
                          </pic:cNvPr>
                          <pic:cNvPicPr>
                            <a:picLocks noChangeAspect="1" noChangeArrowheads="1"/>
                          </pic:cNvPicPr>
                        </pic:nvPicPr>
                        <pic:blipFill>
                          <a:blip r:embed="rId20" cstate="print"/>
                          <a:srcRect/>
                          <a:stretch>
                            <a:fillRect/>
                          </a:stretch>
                        </pic:blipFill>
                        <pic:spPr bwMode="auto">
                          <a:xfrm>
                            <a:off x="0" y="0"/>
                            <a:ext cx="190500" cy="106680"/>
                          </a:xfrm>
                          <a:prstGeom prst="rect">
                            <a:avLst/>
                          </a:prstGeom>
                          <a:noFill/>
                          <a:ln w="9525">
                            <a:noFill/>
                            <a:miter lim="800000"/>
                            <a:headEnd/>
                            <a:tailEnd/>
                          </a:ln>
                        </pic:spPr>
                      </pic:pic>
                    </a:graphicData>
                  </a:graphic>
                </wp:inline>
              </w:drawing>
            </w:r>
            <w:r w:rsidRPr="00885292">
              <w:rPr>
                <w:rFonts w:ascii="Times New Roman" w:eastAsia="Times New Roman" w:hAnsi="Times New Roman" w:cs="Times New Roman"/>
                <w:sz w:val="24"/>
                <w:szCs w:val="24"/>
                <w:lang w:eastAsia="fr-FR"/>
              </w:rPr>
              <w:t> </w:t>
            </w:r>
            <w:hyperlink r:id="rId93" w:tooltip="États-Unis" w:history="1">
              <w:r w:rsidRPr="00885292">
                <w:rPr>
                  <w:rFonts w:ascii="Times New Roman" w:eastAsia="Times New Roman" w:hAnsi="Times New Roman" w:cs="Times New Roman"/>
                  <w:color w:val="0000FF"/>
                  <w:sz w:val="24"/>
                  <w:szCs w:val="24"/>
                  <w:u w:val="single"/>
                  <w:lang w:eastAsia="fr-FR"/>
                </w:rPr>
                <w:t>États-Unis</w:t>
              </w:r>
            </w:hyperlink>
          </w:p>
        </w:tc>
        <w:tc>
          <w:tcPr>
            <w:tcW w:w="0" w:type="auto"/>
            <w:tcMar>
              <w:top w:w="72" w:type="dxa"/>
              <w:left w:w="72" w:type="dxa"/>
              <w:bottom w:w="72" w:type="dxa"/>
              <w:right w:w="72" w:type="dxa"/>
            </w:tcMar>
            <w:vAlign w:val="center"/>
            <w:hideMark/>
          </w:tcPr>
          <w:p w:rsidR="00885292" w:rsidRPr="00885292" w:rsidRDefault="00885292" w:rsidP="00885292">
            <w:pPr>
              <w:spacing w:after="0" w:line="240" w:lineRule="auto"/>
              <w:rPr>
                <w:rFonts w:ascii="Times New Roman" w:eastAsia="Times New Roman" w:hAnsi="Times New Roman" w:cs="Times New Roman"/>
                <w:sz w:val="24"/>
                <w:szCs w:val="24"/>
                <w:lang w:eastAsia="fr-FR"/>
              </w:rPr>
            </w:pPr>
            <w:r w:rsidRPr="00885292">
              <w:rPr>
                <w:rFonts w:ascii="Times New Roman" w:eastAsia="Times New Roman" w:hAnsi="Times New Roman" w:cs="Times New Roman"/>
                <w:sz w:val="24"/>
                <w:szCs w:val="24"/>
                <w:lang w:eastAsia="fr-FR"/>
              </w:rPr>
              <w:t>60.50</w:t>
            </w:r>
          </w:p>
        </w:tc>
      </w:tr>
    </w:tbl>
    <w:p w:rsidR="00D26070" w:rsidRDefault="00D26070"/>
    <w:p w:rsidR="00885292" w:rsidRPr="002633D2" w:rsidRDefault="002633D2" w:rsidP="002633D2">
      <w:pPr>
        <w:jc w:val="center"/>
        <w:rPr>
          <w:rFonts w:asciiTheme="majorHAnsi" w:hAnsiTheme="majorHAnsi"/>
          <w:b/>
          <w:sz w:val="28"/>
          <w:szCs w:val="28"/>
        </w:rPr>
      </w:pPr>
      <w:r w:rsidRPr="002633D2">
        <w:rPr>
          <w:rFonts w:asciiTheme="majorHAnsi" w:hAnsiTheme="majorHAnsi"/>
          <w:b/>
          <w:sz w:val="28"/>
          <w:szCs w:val="28"/>
        </w:rPr>
        <w:t>PAGES « GEOGRAPHIQUES » CONCERNANT LES BANQUES CI-DESSUS</w:t>
      </w:r>
    </w:p>
    <w:p w:rsidR="002633D2" w:rsidRDefault="002633D2"/>
    <w:p w:rsidR="00074A95" w:rsidRPr="00074A95" w:rsidRDefault="00074A95">
      <w:pPr>
        <w:rPr>
          <w:b/>
          <w:bCs/>
          <w:kern w:val="36"/>
          <w:sz w:val="32"/>
          <w:szCs w:val="32"/>
        </w:rPr>
      </w:pPr>
      <w:r w:rsidRPr="00074A95">
        <w:rPr>
          <w:b/>
          <w:bCs/>
          <w:kern w:val="36"/>
          <w:sz w:val="32"/>
          <w:szCs w:val="32"/>
        </w:rPr>
        <w:t xml:space="preserve">Internationale </w:t>
      </w:r>
      <w:proofErr w:type="spellStart"/>
      <w:r w:rsidRPr="00074A95">
        <w:rPr>
          <w:b/>
          <w:bCs/>
          <w:kern w:val="36"/>
          <w:sz w:val="32"/>
          <w:szCs w:val="32"/>
        </w:rPr>
        <w:t>Nederlanden</w:t>
      </w:r>
      <w:proofErr w:type="spellEnd"/>
      <w:r w:rsidRPr="00074A95">
        <w:rPr>
          <w:b/>
          <w:bCs/>
          <w:kern w:val="36"/>
          <w:sz w:val="32"/>
          <w:szCs w:val="32"/>
        </w:rPr>
        <w:t xml:space="preserve"> </w:t>
      </w:r>
      <w:proofErr w:type="spellStart"/>
      <w:r w:rsidRPr="00074A95">
        <w:rPr>
          <w:b/>
          <w:bCs/>
          <w:kern w:val="36"/>
          <w:sz w:val="32"/>
          <w:szCs w:val="32"/>
        </w:rPr>
        <w:t>Groep</w:t>
      </w:r>
      <w:proofErr w:type="spellEnd"/>
      <w:r>
        <w:rPr>
          <w:b/>
          <w:bCs/>
          <w:kern w:val="36"/>
          <w:sz w:val="32"/>
          <w:szCs w:val="32"/>
        </w:rPr>
        <w:t xml:space="preserve"> (ING)</w:t>
      </w:r>
    </w:p>
    <w:p w:rsidR="00074A95" w:rsidRDefault="007D799F">
      <w:pPr>
        <w:rPr>
          <w:b/>
          <w:sz w:val="28"/>
          <w:szCs w:val="28"/>
        </w:rPr>
      </w:pPr>
      <w:hyperlink r:id="rId94" w:history="1">
        <w:r w:rsidR="00074A95" w:rsidRPr="00074A95">
          <w:rPr>
            <w:rStyle w:val="Lienhypertexte"/>
            <w:b/>
            <w:sz w:val="28"/>
            <w:szCs w:val="28"/>
          </w:rPr>
          <w:t xml:space="preserve">Page </w:t>
        </w:r>
        <w:proofErr w:type="spellStart"/>
        <w:r w:rsidR="00074A95" w:rsidRPr="00074A95">
          <w:rPr>
            <w:rStyle w:val="Lienhypertexte"/>
            <w:b/>
            <w:sz w:val="28"/>
            <w:szCs w:val="28"/>
          </w:rPr>
          <w:t>Wikipedia</w:t>
        </w:r>
        <w:proofErr w:type="spellEnd"/>
        <w:r w:rsidR="00074A95" w:rsidRPr="00074A95">
          <w:rPr>
            <w:rStyle w:val="Lienhypertexte"/>
            <w:b/>
            <w:sz w:val="28"/>
            <w:szCs w:val="28"/>
          </w:rPr>
          <w:t xml:space="preserve"> en français</w:t>
        </w:r>
      </w:hyperlink>
    </w:p>
    <w:p w:rsidR="002C00E3" w:rsidRDefault="007D799F">
      <w:pPr>
        <w:rPr>
          <w:b/>
          <w:sz w:val="28"/>
          <w:szCs w:val="28"/>
        </w:rPr>
      </w:pPr>
      <w:hyperlink r:id="rId95" w:history="1">
        <w:r w:rsidR="002C00E3" w:rsidRPr="002C00E3">
          <w:rPr>
            <w:rStyle w:val="Lienhypertexte"/>
            <w:b/>
            <w:sz w:val="28"/>
            <w:szCs w:val="28"/>
          </w:rPr>
          <w:t>Page d’accueil du site d’ING</w:t>
        </w:r>
      </w:hyperlink>
      <w:r w:rsidR="002C00E3">
        <w:rPr>
          <w:b/>
          <w:sz w:val="28"/>
          <w:szCs w:val="28"/>
        </w:rPr>
        <w:t xml:space="preserve"> (en anglais)</w:t>
      </w:r>
    </w:p>
    <w:p w:rsidR="0063262F" w:rsidRDefault="007D799F">
      <w:pPr>
        <w:rPr>
          <w:rFonts w:cs="Arial"/>
          <w:b/>
          <w:color w:val="333333"/>
          <w:sz w:val="28"/>
          <w:szCs w:val="28"/>
          <w:lang w:val="en-US"/>
        </w:rPr>
      </w:pPr>
      <w:hyperlink r:id="rId96" w:history="1">
        <w:r w:rsidR="0063262F" w:rsidRPr="00991FF8">
          <w:rPr>
            <w:rStyle w:val="Lienhypertexte"/>
            <w:rFonts w:cs="Arial"/>
            <w:b/>
            <w:sz w:val="28"/>
            <w:szCs w:val="28"/>
            <w:lang w:val="en-US"/>
          </w:rPr>
          <w:t>The history of ING</w:t>
        </w:r>
      </w:hyperlink>
      <w:r w:rsidR="0063262F" w:rsidRPr="00991FF8">
        <w:rPr>
          <w:rFonts w:cs="Arial"/>
          <w:b/>
          <w:color w:val="333333"/>
          <w:sz w:val="28"/>
          <w:szCs w:val="28"/>
          <w:lang w:val="en-US"/>
        </w:rPr>
        <w:t xml:space="preserve"> (du site </w:t>
      </w:r>
      <w:proofErr w:type="spellStart"/>
      <w:r w:rsidR="0063262F" w:rsidRPr="00991FF8">
        <w:rPr>
          <w:rFonts w:cs="Arial"/>
          <w:b/>
          <w:color w:val="333333"/>
          <w:sz w:val="28"/>
          <w:szCs w:val="28"/>
          <w:lang w:val="en-US"/>
        </w:rPr>
        <w:t>d’ING</w:t>
      </w:r>
      <w:proofErr w:type="spellEnd"/>
      <w:r w:rsidR="0063262F" w:rsidRPr="00991FF8">
        <w:rPr>
          <w:rFonts w:cs="Arial"/>
          <w:b/>
          <w:color w:val="333333"/>
          <w:sz w:val="28"/>
          <w:szCs w:val="28"/>
          <w:lang w:val="en-US"/>
        </w:rPr>
        <w:t>)</w:t>
      </w:r>
    </w:p>
    <w:p w:rsidR="00E100F5" w:rsidRPr="00A040AC" w:rsidRDefault="00E100F5">
      <w:pPr>
        <w:rPr>
          <w:rFonts w:cs="Arial"/>
          <w:b/>
          <w:color w:val="333333"/>
          <w:sz w:val="28"/>
          <w:szCs w:val="28"/>
        </w:rPr>
      </w:pPr>
      <w:proofErr w:type="spellStart"/>
      <w:r w:rsidRPr="00A040AC">
        <w:rPr>
          <w:rFonts w:cs="Arial"/>
          <w:b/>
          <w:color w:val="333333"/>
          <w:sz w:val="28"/>
          <w:szCs w:val="28"/>
        </w:rPr>
        <w:t>OffshoreLeaks</w:t>
      </w:r>
      <w:proofErr w:type="spellEnd"/>
      <w:r w:rsidRPr="00A040AC">
        <w:rPr>
          <w:rFonts w:cs="Arial"/>
          <w:b/>
          <w:color w:val="333333"/>
          <w:sz w:val="28"/>
          <w:szCs w:val="28"/>
        </w:rPr>
        <w:t xml:space="preserve"> : ING impliquée</w:t>
      </w:r>
      <w:r w:rsidR="00A040AC" w:rsidRPr="00A040AC">
        <w:rPr>
          <w:rFonts w:cs="Arial"/>
          <w:b/>
          <w:color w:val="333333"/>
          <w:sz w:val="28"/>
          <w:szCs w:val="28"/>
        </w:rPr>
        <w:t xml:space="preserve"> dans les paradis fiscaux (</w:t>
      </w:r>
      <w:hyperlink r:id="rId97" w:history="1">
        <w:r w:rsidR="00A040AC" w:rsidRPr="00A040AC">
          <w:rPr>
            <w:rStyle w:val="Lienhypertexte"/>
            <w:rFonts w:cs="Arial"/>
            <w:b/>
            <w:sz w:val="28"/>
            <w:szCs w:val="28"/>
          </w:rPr>
          <w:t>article du Monde du 6 avril 2013</w:t>
        </w:r>
      </w:hyperlink>
      <w:r w:rsidR="00A040AC" w:rsidRPr="00A040AC">
        <w:rPr>
          <w:rFonts w:cs="Arial"/>
          <w:b/>
          <w:color w:val="333333"/>
          <w:sz w:val="28"/>
          <w:szCs w:val="28"/>
        </w:rPr>
        <w:t>)</w:t>
      </w:r>
    </w:p>
    <w:p w:rsidR="0063262F" w:rsidRPr="00A040AC" w:rsidRDefault="0063262F">
      <w:pPr>
        <w:rPr>
          <w:b/>
          <w:sz w:val="28"/>
          <w:szCs w:val="28"/>
        </w:rPr>
      </w:pPr>
    </w:p>
    <w:p w:rsidR="007A1BF3" w:rsidRPr="00A040AC" w:rsidRDefault="007A1BF3">
      <w:pPr>
        <w:rPr>
          <w:b/>
          <w:sz w:val="28"/>
          <w:szCs w:val="28"/>
        </w:rPr>
      </w:pPr>
    </w:p>
    <w:p w:rsidR="007A1BF3" w:rsidRPr="00814A24" w:rsidRDefault="00814A24">
      <w:pPr>
        <w:rPr>
          <w:b/>
          <w:bCs/>
          <w:kern w:val="36"/>
          <w:sz w:val="32"/>
          <w:szCs w:val="32"/>
        </w:rPr>
      </w:pPr>
      <w:r w:rsidRPr="00814A24">
        <w:rPr>
          <w:b/>
          <w:bCs/>
          <w:kern w:val="36"/>
          <w:sz w:val="32"/>
          <w:szCs w:val="32"/>
        </w:rPr>
        <w:t>Banque industrielle et commerciale de Chine</w:t>
      </w:r>
      <w:r>
        <w:rPr>
          <w:b/>
          <w:bCs/>
          <w:kern w:val="36"/>
          <w:sz w:val="32"/>
          <w:szCs w:val="32"/>
        </w:rPr>
        <w:t xml:space="preserve"> (ICBC)</w:t>
      </w:r>
    </w:p>
    <w:p w:rsidR="00814A24" w:rsidRDefault="007D799F">
      <w:pPr>
        <w:rPr>
          <w:b/>
          <w:sz w:val="28"/>
          <w:szCs w:val="28"/>
        </w:rPr>
      </w:pPr>
      <w:hyperlink r:id="rId98" w:history="1">
        <w:r w:rsidR="00814A24" w:rsidRPr="00814A24">
          <w:rPr>
            <w:rStyle w:val="Lienhypertexte"/>
            <w:b/>
            <w:sz w:val="28"/>
            <w:szCs w:val="28"/>
          </w:rPr>
          <w:t xml:space="preserve">Page </w:t>
        </w:r>
        <w:proofErr w:type="spellStart"/>
        <w:r w:rsidR="00814A24" w:rsidRPr="00814A24">
          <w:rPr>
            <w:rStyle w:val="Lienhypertexte"/>
            <w:b/>
            <w:sz w:val="28"/>
            <w:szCs w:val="28"/>
          </w:rPr>
          <w:t>Wikipedia</w:t>
        </w:r>
        <w:proofErr w:type="spellEnd"/>
        <w:r w:rsidR="00814A24" w:rsidRPr="00814A24">
          <w:rPr>
            <w:rStyle w:val="Lienhypertexte"/>
            <w:b/>
            <w:sz w:val="28"/>
            <w:szCs w:val="28"/>
          </w:rPr>
          <w:t xml:space="preserve"> en français</w:t>
        </w:r>
      </w:hyperlink>
    </w:p>
    <w:p w:rsidR="00AF05E2" w:rsidRDefault="007D799F">
      <w:pPr>
        <w:rPr>
          <w:b/>
          <w:sz w:val="28"/>
          <w:szCs w:val="28"/>
        </w:rPr>
      </w:pPr>
      <w:hyperlink r:id="rId99" w:history="1">
        <w:r w:rsidR="00AF05E2" w:rsidRPr="00AF05E2">
          <w:rPr>
            <w:rStyle w:val="Lienhypertexte"/>
            <w:b/>
            <w:sz w:val="28"/>
            <w:szCs w:val="28"/>
          </w:rPr>
          <w:t>Page d’accueil de la branche parisienne d’ICBC</w:t>
        </w:r>
      </w:hyperlink>
      <w:r w:rsidR="00AF05E2">
        <w:rPr>
          <w:b/>
          <w:sz w:val="28"/>
          <w:szCs w:val="28"/>
        </w:rPr>
        <w:t xml:space="preserve"> (en français)</w:t>
      </w:r>
    </w:p>
    <w:p w:rsidR="0063262F" w:rsidRPr="0005480D" w:rsidRDefault="007D799F">
      <w:pPr>
        <w:rPr>
          <w:sz w:val="28"/>
          <w:szCs w:val="28"/>
        </w:rPr>
      </w:pPr>
      <w:hyperlink r:id="rId100" w:history="1">
        <w:r w:rsidR="0063262F" w:rsidRPr="0015076F">
          <w:rPr>
            <w:rStyle w:val="Lienhypertexte"/>
            <w:b/>
            <w:sz w:val="28"/>
            <w:szCs w:val="28"/>
          </w:rPr>
          <w:t>Page « Qui sommes-nous ? » du site d’ICBC</w:t>
        </w:r>
      </w:hyperlink>
    </w:p>
    <w:p w:rsidR="0005480D" w:rsidRDefault="0005480D">
      <w:pPr>
        <w:rPr>
          <w:sz w:val="28"/>
          <w:szCs w:val="28"/>
        </w:rPr>
      </w:pPr>
      <w:hyperlink r:id="rId101" w:anchor="asia" w:history="1">
        <w:r w:rsidRPr="0005480D">
          <w:rPr>
            <w:rStyle w:val="Lienhypertexte"/>
            <w:sz w:val="28"/>
            <w:szCs w:val="28"/>
          </w:rPr>
          <w:t xml:space="preserve">Page Global </w:t>
        </w:r>
        <w:proofErr w:type="spellStart"/>
        <w:r w:rsidRPr="0005480D">
          <w:rPr>
            <w:rStyle w:val="Lienhypertexte"/>
            <w:sz w:val="28"/>
            <w:szCs w:val="28"/>
          </w:rPr>
          <w:t>Websites</w:t>
        </w:r>
        <w:proofErr w:type="spellEnd"/>
      </w:hyperlink>
      <w:r w:rsidRPr="0005480D">
        <w:rPr>
          <w:sz w:val="28"/>
          <w:szCs w:val="28"/>
        </w:rPr>
        <w:t xml:space="preserve"> du site d’ICBC (avec planisphère et liste des branches locales)</w:t>
      </w:r>
    </w:p>
    <w:p w:rsidR="0005480D" w:rsidRPr="0005480D" w:rsidRDefault="0005480D">
      <w:pPr>
        <w:rPr>
          <w:sz w:val="28"/>
          <w:szCs w:val="28"/>
        </w:rPr>
      </w:pPr>
    </w:p>
    <w:p w:rsidR="00141C1B" w:rsidRPr="002C0370" w:rsidRDefault="00141C1B">
      <w:pPr>
        <w:rPr>
          <w:rFonts w:cs="Arial"/>
          <w:b/>
          <w:bCs/>
          <w:color w:val="333333"/>
          <w:kern w:val="36"/>
          <w:sz w:val="28"/>
          <w:szCs w:val="28"/>
        </w:rPr>
      </w:pPr>
      <w:r w:rsidRPr="002C0370">
        <w:rPr>
          <w:rFonts w:cs="Arial"/>
          <w:b/>
          <w:bCs/>
          <w:color w:val="333333"/>
          <w:kern w:val="36"/>
          <w:sz w:val="28"/>
          <w:szCs w:val="28"/>
        </w:rPr>
        <w:lastRenderedPageBreak/>
        <w:t>Goldman Sachs Raises $1 Billion Selling Stake in ICBC (</w:t>
      </w:r>
      <w:hyperlink r:id="rId102" w:history="1">
        <w:r w:rsidRPr="002C0370">
          <w:rPr>
            <w:rStyle w:val="Lienhypertexte"/>
            <w:rFonts w:cs="Arial"/>
            <w:b/>
            <w:bCs/>
            <w:kern w:val="36"/>
            <w:sz w:val="28"/>
            <w:szCs w:val="28"/>
          </w:rPr>
          <w:t>article du site de Bloomberg</w:t>
        </w:r>
      </w:hyperlink>
      <w:r w:rsidRPr="002C0370">
        <w:rPr>
          <w:rFonts w:cs="Arial"/>
          <w:b/>
          <w:bCs/>
          <w:color w:val="333333"/>
          <w:kern w:val="36"/>
          <w:sz w:val="28"/>
          <w:szCs w:val="28"/>
        </w:rPr>
        <w:t>)</w:t>
      </w:r>
    </w:p>
    <w:p w:rsidR="00141C1B" w:rsidRPr="002C0370" w:rsidRDefault="00141C1B">
      <w:pPr>
        <w:rPr>
          <w:b/>
          <w:sz w:val="28"/>
          <w:szCs w:val="28"/>
        </w:rPr>
      </w:pPr>
    </w:p>
    <w:p w:rsidR="00814A24" w:rsidRPr="002C0370" w:rsidRDefault="00814A24">
      <w:pPr>
        <w:rPr>
          <w:b/>
          <w:sz w:val="28"/>
          <w:szCs w:val="28"/>
        </w:rPr>
      </w:pPr>
    </w:p>
    <w:p w:rsidR="00814A24" w:rsidRDefault="00627E37">
      <w:pPr>
        <w:rPr>
          <w:b/>
          <w:bCs/>
          <w:kern w:val="36"/>
          <w:sz w:val="32"/>
          <w:szCs w:val="32"/>
        </w:rPr>
      </w:pPr>
      <w:r w:rsidRPr="00627E37">
        <w:rPr>
          <w:b/>
          <w:bCs/>
          <w:kern w:val="36"/>
          <w:sz w:val="32"/>
          <w:szCs w:val="32"/>
        </w:rPr>
        <w:t>BNP Paribas</w:t>
      </w:r>
    </w:p>
    <w:p w:rsidR="00627E37" w:rsidRDefault="007D799F">
      <w:pPr>
        <w:rPr>
          <w:b/>
          <w:bCs/>
          <w:kern w:val="36"/>
          <w:sz w:val="28"/>
          <w:szCs w:val="28"/>
        </w:rPr>
      </w:pPr>
      <w:hyperlink r:id="rId103" w:history="1">
        <w:r w:rsidR="00950297" w:rsidRPr="00950297">
          <w:rPr>
            <w:rStyle w:val="Lienhypertexte"/>
            <w:b/>
            <w:bCs/>
            <w:kern w:val="36"/>
            <w:sz w:val="28"/>
            <w:szCs w:val="28"/>
          </w:rPr>
          <w:t xml:space="preserve">Page </w:t>
        </w:r>
        <w:proofErr w:type="spellStart"/>
        <w:r w:rsidR="00950297" w:rsidRPr="00950297">
          <w:rPr>
            <w:rStyle w:val="Lienhypertexte"/>
            <w:b/>
            <w:bCs/>
            <w:kern w:val="36"/>
            <w:sz w:val="28"/>
            <w:szCs w:val="28"/>
          </w:rPr>
          <w:t>Wikipedia</w:t>
        </w:r>
        <w:proofErr w:type="spellEnd"/>
        <w:r w:rsidR="00950297" w:rsidRPr="00950297">
          <w:rPr>
            <w:rStyle w:val="Lienhypertexte"/>
            <w:b/>
            <w:bCs/>
            <w:kern w:val="36"/>
            <w:sz w:val="28"/>
            <w:szCs w:val="28"/>
          </w:rPr>
          <w:t xml:space="preserve"> en français</w:t>
        </w:r>
      </w:hyperlink>
    </w:p>
    <w:p w:rsidR="000C292D" w:rsidRDefault="007D799F">
      <w:pPr>
        <w:rPr>
          <w:b/>
          <w:bCs/>
          <w:kern w:val="36"/>
          <w:sz w:val="28"/>
          <w:szCs w:val="28"/>
        </w:rPr>
      </w:pPr>
      <w:hyperlink r:id="rId104" w:history="1">
        <w:r w:rsidR="000C292D" w:rsidRPr="000C292D">
          <w:rPr>
            <w:rStyle w:val="Lienhypertexte"/>
            <w:b/>
            <w:bCs/>
            <w:kern w:val="36"/>
            <w:sz w:val="28"/>
            <w:szCs w:val="28"/>
          </w:rPr>
          <w:t>Page d’accueil du site de BNP Paribas</w:t>
        </w:r>
      </w:hyperlink>
      <w:r w:rsidR="000C292D">
        <w:rPr>
          <w:b/>
          <w:bCs/>
          <w:kern w:val="36"/>
          <w:sz w:val="28"/>
          <w:szCs w:val="28"/>
        </w:rPr>
        <w:t xml:space="preserve"> (en français)</w:t>
      </w:r>
    </w:p>
    <w:p w:rsidR="006D4EDD" w:rsidRDefault="006D4EDD">
      <w:pPr>
        <w:rPr>
          <w:b/>
          <w:bCs/>
          <w:kern w:val="36"/>
          <w:sz w:val="28"/>
          <w:szCs w:val="28"/>
        </w:rPr>
      </w:pPr>
      <w:r>
        <w:rPr>
          <w:b/>
          <w:bCs/>
          <w:kern w:val="36"/>
          <w:sz w:val="28"/>
          <w:szCs w:val="28"/>
        </w:rPr>
        <w:t>BNP Paribas dans le monde (implantations de la banque, selon son site)</w:t>
      </w:r>
      <w:r w:rsidR="00991FF8">
        <w:rPr>
          <w:b/>
          <w:bCs/>
          <w:kern w:val="36"/>
          <w:sz w:val="28"/>
          <w:szCs w:val="28"/>
        </w:rPr>
        <w:t> : pas de lien direct mais aisément trouvable sur le site.</w:t>
      </w:r>
    </w:p>
    <w:p w:rsidR="00BA4383" w:rsidRPr="00BA4383" w:rsidRDefault="00BA4383" w:rsidP="00BA4383">
      <w:pPr>
        <w:jc w:val="both"/>
        <w:rPr>
          <w:sz w:val="28"/>
          <w:szCs w:val="28"/>
        </w:rPr>
      </w:pPr>
      <w:r w:rsidRPr="00BA4383">
        <w:rPr>
          <w:b/>
          <w:sz w:val="28"/>
          <w:szCs w:val="28"/>
        </w:rPr>
        <w:t xml:space="preserve">Offshore </w:t>
      </w:r>
      <w:proofErr w:type="spellStart"/>
      <w:r w:rsidRPr="00BA4383">
        <w:rPr>
          <w:b/>
          <w:sz w:val="28"/>
          <w:szCs w:val="28"/>
        </w:rPr>
        <w:t>Leaks</w:t>
      </w:r>
      <w:proofErr w:type="spellEnd"/>
      <w:r w:rsidRPr="00BA4383">
        <w:rPr>
          <w:sz w:val="28"/>
          <w:szCs w:val="28"/>
        </w:rPr>
        <w:t xml:space="preserve"> : Comment des banques françaises aident leurs clients à pratiquer l'évasion fiscale : Filiales dans des paradis fiscaux, montage de sociétés offshore, utilisation de prête-noms pour cacher les bénéficiaires réels de compte cachés : selon les documents sur lesquels "Le Monde" a enquêté dans l'affaire "Offshore </w:t>
      </w:r>
      <w:proofErr w:type="spellStart"/>
      <w:r w:rsidRPr="00BA4383">
        <w:rPr>
          <w:sz w:val="28"/>
          <w:szCs w:val="28"/>
        </w:rPr>
        <w:t>Leaks</w:t>
      </w:r>
      <w:proofErr w:type="spellEnd"/>
      <w:r w:rsidRPr="00BA4383">
        <w:rPr>
          <w:sz w:val="28"/>
          <w:szCs w:val="28"/>
        </w:rPr>
        <w:t>", le Crédit agricole et BNP Paribas ont utilisé des circuits financiers opaques pour aider leurs clients à pratiquer l'évasion fiscale.</w:t>
      </w:r>
      <w:r>
        <w:rPr>
          <w:sz w:val="28"/>
          <w:szCs w:val="28"/>
        </w:rPr>
        <w:t xml:space="preserve"> Voir le </w:t>
      </w:r>
      <w:hyperlink r:id="rId105" w:history="1">
        <w:r w:rsidRPr="00BA4383">
          <w:rPr>
            <w:rStyle w:val="Lienhypertexte"/>
            <w:sz w:val="28"/>
            <w:szCs w:val="28"/>
          </w:rPr>
          <w:t>site du Monde sur cette question (document du 5 avril 2013).</w:t>
        </w:r>
      </w:hyperlink>
    </w:p>
    <w:p w:rsidR="00BA4383" w:rsidRPr="00BA4383" w:rsidRDefault="00BA4383">
      <w:pPr>
        <w:rPr>
          <w:sz w:val="28"/>
          <w:szCs w:val="28"/>
        </w:rPr>
      </w:pPr>
    </w:p>
    <w:p w:rsidR="00BA4383" w:rsidRDefault="00BA4383">
      <w:pPr>
        <w:rPr>
          <w:b/>
          <w:bCs/>
          <w:kern w:val="36"/>
          <w:sz w:val="28"/>
          <w:szCs w:val="28"/>
        </w:rPr>
      </w:pPr>
    </w:p>
    <w:p w:rsidR="00950297" w:rsidRDefault="00950297">
      <w:pPr>
        <w:rPr>
          <w:b/>
          <w:bCs/>
          <w:kern w:val="36"/>
          <w:sz w:val="28"/>
          <w:szCs w:val="28"/>
        </w:rPr>
      </w:pPr>
    </w:p>
    <w:p w:rsidR="00950297" w:rsidRDefault="003443AB">
      <w:pPr>
        <w:rPr>
          <w:b/>
          <w:bCs/>
          <w:kern w:val="36"/>
          <w:sz w:val="32"/>
          <w:szCs w:val="32"/>
        </w:rPr>
      </w:pPr>
      <w:r w:rsidRPr="003443AB">
        <w:rPr>
          <w:b/>
          <w:bCs/>
          <w:kern w:val="36"/>
          <w:sz w:val="32"/>
          <w:szCs w:val="32"/>
        </w:rPr>
        <w:t>China Construction Bank</w:t>
      </w:r>
    </w:p>
    <w:p w:rsidR="003443AB" w:rsidRDefault="007D799F">
      <w:pPr>
        <w:rPr>
          <w:b/>
          <w:bCs/>
          <w:kern w:val="36"/>
          <w:sz w:val="28"/>
          <w:szCs w:val="28"/>
        </w:rPr>
      </w:pPr>
      <w:hyperlink r:id="rId106" w:history="1">
        <w:r w:rsidR="003443AB" w:rsidRPr="003443AB">
          <w:rPr>
            <w:rStyle w:val="Lienhypertexte"/>
            <w:b/>
            <w:bCs/>
            <w:kern w:val="36"/>
            <w:sz w:val="28"/>
            <w:szCs w:val="28"/>
          </w:rPr>
          <w:t xml:space="preserve">Page </w:t>
        </w:r>
        <w:proofErr w:type="spellStart"/>
        <w:r w:rsidR="003443AB" w:rsidRPr="003443AB">
          <w:rPr>
            <w:rStyle w:val="Lienhypertexte"/>
            <w:b/>
            <w:bCs/>
            <w:kern w:val="36"/>
            <w:sz w:val="28"/>
            <w:szCs w:val="28"/>
          </w:rPr>
          <w:t>Wikipedia</w:t>
        </w:r>
        <w:proofErr w:type="spellEnd"/>
        <w:r w:rsidR="003443AB" w:rsidRPr="003443AB">
          <w:rPr>
            <w:rStyle w:val="Lienhypertexte"/>
            <w:b/>
            <w:bCs/>
            <w:kern w:val="36"/>
            <w:sz w:val="28"/>
            <w:szCs w:val="28"/>
          </w:rPr>
          <w:t xml:space="preserve"> en français</w:t>
        </w:r>
      </w:hyperlink>
    </w:p>
    <w:p w:rsidR="0086687C" w:rsidRDefault="007D799F">
      <w:hyperlink r:id="rId107" w:history="1">
        <w:r w:rsidR="0086687C" w:rsidRPr="0086687C">
          <w:rPr>
            <w:rStyle w:val="Lienhypertexte"/>
            <w:b/>
            <w:bCs/>
            <w:kern w:val="36"/>
            <w:sz w:val="28"/>
            <w:szCs w:val="28"/>
          </w:rPr>
          <w:t>Page d’accueil du site en anglais de la CCB</w:t>
        </w:r>
      </w:hyperlink>
    </w:p>
    <w:p w:rsidR="0054188B" w:rsidRDefault="007D799F">
      <w:pPr>
        <w:rPr>
          <w:b/>
          <w:sz w:val="28"/>
          <w:szCs w:val="28"/>
        </w:rPr>
      </w:pPr>
      <w:hyperlink r:id="rId108" w:history="1">
        <w:r w:rsidR="0054188B" w:rsidRPr="0054188B">
          <w:rPr>
            <w:rStyle w:val="Lienhypertexte"/>
            <w:b/>
            <w:sz w:val="28"/>
            <w:szCs w:val="28"/>
          </w:rPr>
          <w:t>Branches de la CCB en Chine</w:t>
        </w:r>
      </w:hyperlink>
    </w:p>
    <w:p w:rsidR="0054188B" w:rsidRPr="0054188B" w:rsidRDefault="007D799F">
      <w:pPr>
        <w:rPr>
          <w:b/>
          <w:bCs/>
          <w:kern w:val="36"/>
          <w:sz w:val="28"/>
          <w:szCs w:val="28"/>
        </w:rPr>
      </w:pPr>
      <w:hyperlink r:id="rId109" w:history="1">
        <w:r w:rsidR="003E5660" w:rsidRPr="003E5660">
          <w:rPr>
            <w:rStyle w:val="Lienhypertexte"/>
            <w:b/>
            <w:sz w:val="28"/>
            <w:szCs w:val="28"/>
          </w:rPr>
          <w:t>Branches à l’étranger de la CCB</w:t>
        </w:r>
      </w:hyperlink>
    </w:p>
    <w:p w:rsidR="003443AB" w:rsidRDefault="00733099">
      <w:pPr>
        <w:rPr>
          <w:b/>
          <w:bCs/>
          <w:sz w:val="28"/>
          <w:szCs w:val="28"/>
        </w:rPr>
      </w:pPr>
      <w:r w:rsidRPr="00733099">
        <w:rPr>
          <w:b/>
          <w:bCs/>
          <w:sz w:val="28"/>
          <w:szCs w:val="28"/>
        </w:rPr>
        <w:t>China Construction Bank dispose de 12 milliards € pour acquérir une grande banque européenne</w:t>
      </w:r>
      <w:r>
        <w:rPr>
          <w:b/>
          <w:bCs/>
          <w:sz w:val="28"/>
          <w:szCs w:val="28"/>
        </w:rPr>
        <w:t xml:space="preserve"> (</w:t>
      </w:r>
      <w:hyperlink r:id="rId110" w:history="1">
        <w:r w:rsidRPr="00733099">
          <w:rPr>
            <w:rStyle w:val="Lienhypertexte"/>
            <w:b/>
            <w:bCs/>
            <w:sz w:val="28"/>
            <w:szCs w:val="28"/>
          </w:rPr>
          <w:t xml:space="preserve">site de l’agence </w:t>
        </w:r>
        <w:proofErr w:type="spellStart"/>
        <w:r w:rsidRPr="00733099">
          <w:rPr>
            <w:rStyle w:val="Lienhypertexte"/>
            <w:b/>
            <w:bCs/>
            <w:sz w:val="28"/>
            <w:szCs w:val="28"/>
          </w:rPr>
          <w:t>Ecofin</w:t>
        </w:r>
        <w:proofErr w:type="spellEnd"/>
        <w:r w:rsidRPr="00733099">
          <w:rPr>
            <w:rStyle w:val="Lienhypertexte"/>
            <w:b/>
            <w:bCs/>
            <w:sz w:val="28"/>
            <w:szCs w:val="28"/>
          </w:rPr>
          <w:t> ; document du 18 septembre 2012</w:t>
        </w:r>
      </w:hyperlink>
      <w:r>
        <w:rPr>
          <w:b/>
          <w:bCs/>
          <w:sz w:val="28"/>
          <w:szCs w:val="28"/>
        </w:rPr>
        <w:t>).</w:t>
      </w:r>
    </w:p>
    <w:p w:rsidR="00D1707F" w:rsidRPr="00733099" w:rsidRDefault="00D1707F">
      <w:pPr>
        <w:rPr>
          <w:b/>
          <w:bCs/>
          <w:sz w:val="28"/>
          <w:szCs w:val="28"/>
        </w:rPr>
      </w:pPr>
    </w:p>
    <w:p w:rsidR="00733099" w:rsidRPr="00627E37" w:rsidRDefault="00733099">
      <w:pPr>
        <w:rPr>
          <w:b/>
          <w:bCs/>
          <w:kern w:val="36"/>
          <w:sz w:val="28"/>
          <w:szCs w:val="28"/>
        </w:rPr>
      </w:pPr>
    </w:p>
    <w:p w:rsidR="00627E37" w:rsidRDefault="00D1707F" w:rsidP="00D1707F">
      <w:pPr>
        <w:jc w:val="center"/>
        <w:rPr>
          <w:rFonts w:asciiTheme="majorHAnsi" w:hAnsiTheme="majorHAnsi"/>
          <w:b/>
          <w:sz w:val="44"/>
          <w:szCs w:val="44"/>
        </w:rPr>
      </w:pPr>
      <w:r w:rsidRPr="00D1707F">
        <w:rPr>
          <w:rFonts w:asciiTheme="majorHAnsi" w:hAnsiTheme="majorHAnsi"/>
          <w:b/>
          <w:sz w:val="44"/>
          <w:szCs w:val="44"/>
        </w:rPr>
        <w:t>LES PARADIS FISCAUX</w:t>
      </w:r>
    </w:p>
    <w:p w:rsidR="00D1707F" w:rsidRDefault="006813D9" w:rsidP="00D1707F">
      <w:pPr>
        <w:jc w:val="both"/>
        <w:rPr>
          <w:sz w:val="28"/>
          <w:szCs w:val="28"/>
        </w:rPr>
      </w:pPr>
      <w:r w:rsidRPr="006813D9">
        <w:rPr>
          <w:b/>
          <w:color w:val="FF0000"/>
          <w:sz w:val="28"/>
          <w:szCs w:val="28"/>
        </w:rPr>
        <w:t>ICD London</w:t>
      </w:r>
      <w:r>
        <w:rPr>
          <w:sz w:val="28"/>
          <w:szCs w:val="28"/>
        </w:rPr>
        <w:t> :</w:t>
      </w:r>
    </w:p>
    <w:p w:rsidR="006813D9" w:rsidRDefault="007D799F" w:rsidP="00D1707F">
      <w:pPr>
        <w:jc w:val="both"/>
        <w:rPr>
          <w:sz w:val="28"/>
          <w:szCs w:val="28"/>
        </w:rPr>
      </w:pPr>
      <w:hyperlink r:id="rId111" w:history="1">
        <w:r w:rsidR="006813D9" w:rsidRPr="006813D9">
          <w:rPr>
            <w:rStyle w:val="Lienhypertexte"/>
            <w:sz w:val="28"/>
            <w:szCs w:val="28"/>
          </w:rPr>
          <w:t>Page « Qui sommes-nous ? » en français</w:t>
        </w:r>
      </w:hyperlink>
    </w:p>
    <w:p w:rsidR="006813D9" w:rsidRDefault="007D799F" w:rsidP="00D1707F">
      <w:pPr>
        <w:jc w:val="both"/>
        <w:rPr>
          <w:sz w:val="28"/>
          <w:szCs w:val="28"/>
        </w:rPr>
      </w:pPr>
      <w:hyperlink r:id="rId112" w:history="1">
        <w:r w:rsidR="00D33D4F" w:rsidRPr="00D33D4F">
          <w:rPr>
            <w:rStyle w:val="Lienhypertexte"/>
            <w:sz w:val="28"/>
            <w:szCs w:val="28"/>
          </w:rPr>
          <w:t>Page « Nos paradis fiscaux »</w:t>
        </w:r>
      </w:hyperlink>
    </w:p>
    <w:p w:rsidR="00D33D4F" w:rsidRDefault="007D799F" w:rsidP="00D1707F">
      <w:pPr>
        <w:jc w:val="both"/>
        <w:rPr>
          <w:sz w:val="28"/>
          <w:szCs w:val="28"/>
        </w:rPr>
      </w:pPr>
      <w:hyperlink r:id="rId113" w:history="1">
        <w:r w:rsidR="00D9608E" w:rsidRPr="00D9608E">
          <w:rPr>
            <w:rStyle w:val="Lienhypertexte"/>
            <w:sz w:val="28"/>
            <w:szCs w:val="28"/>
          </w:rPr>
          <w:t>La liste noire des paradis fiscaux pour la France</w:t>
        </w:r>
      </w:hyperlink>
    </w:p>
    <w:p w:rsidR="004F04D2" w:rsidRPr="00A40BDF" w:rsidRDefault="004F04D2" w:rsidP="00D1707F">
      <w:pPr>
        <w:jc w:val="both"/>
        <w:rPr>
          <w:b/>
          <w:i/>
          <w:color w:val="984806" w:themeColor="accent6" w:themeShade="80"/>
          <w:sz w:val="28"/>
          <w:szCs w:val="28"/>
        </w:rPr>
      </w:pPr>
      <w:r w:rsidRPr="00A40BDF">
        <w:rPr>
          <w:b/>
          <w:i/>
          <w:color w:val="984806" w:themeColor="accent6" w:themeShade="80"/>
          <w:sz w:val="28"/>
          <w:szCs w:val="28"/>
        </w:rPr>
        <w:t>Quelques explications données par le site d’ICD London</w:t>
      </w:r>
      <w:r w:rsidR="00A40BDF">
        <w:rPr>
          <w:b/>
          <w:i/>
          <w:color w:val="984806" w:themeColor="accent6" w:themeShade="80"/>
          <w:sz w:val="28"/>
          <w:szCs w:val="28"/>
        </w:rPr>
        <w:t> :</w:t>
      </w:r>
    </w:p>
    <w:p w:rsidR="00CA34E7" w:rsidRPr="00CA34E7" w:rsidRDefault="00CA34E7" w:rsidP="004F04D2">
      <w:pPr>
        <w:numPr>
          <w:ilvl w:val="0"/>
          <w:numId w:val="3"/>
        </w:numPr>
        <w:spacing w:after="60" w:line="312" w:lineRule="atLeast"/>
        <w:ind w:left="0"/>
        <w:jc w:val="both"/>
        <w:outlineLvl w:val="2"/>
        <w:rPr>
          <w:rFonts w:eastAsia="Times New Roman" w:cs="Times New Roman"/>
          <w:b/>
          <w:bCs/>
          <w:color w:val="000000"/>
          <w:sz w:val="28"/>
          <w:szCs w:val="28"/>
          <w:lang w:eastAsia="fr-FR"/>
        </w:rPr>
      </w:pPr>
      <w:r w:rsidRPr="00CA34E7">
        <w:rPr>
          <w:rFonts w:eastAsia="Times New Roman" w:cs="Times New Roman"/>
          <w:b/>
          <w:bCs/>
          <w:color w:val="000000"/>
          <w:sz w:val="28"/>
          <w:szCs w:val="28"/>
          <w:lang w:eastAsia="fr-FR"/>
        </w:rPr>
        <w:t xml:space="preserve">Qu'est-ce qu'un </w:t>
      </w:r>
      <w:proofErr w:type="spellStart"/>
      <w:r w:rsidRPr="00CA34E7">
        <w:rPr>
          <w:rFonts w:eastAsia="Times New Roman" w:cs="Times New Roman"/>
          <w:b/>
          <w:bCs/>
          <w:color w:val="FF0000"/>
          <w:sz w:val="28"/>
          <w:szCs w:val="28"/>
          <w:lang w:eastAsia="fr-FR"/>
        </w:rPr>
        <w:t>nominee</w:t>
      </w:r>
      <w:proofErr w:type="spellEnd"/>
      <w:r w:rsidRPr="00CA34E7">
        <w:rPr>
          <w:rFonts w:eastAsia="Times New Roman" w:cs="Times New Roman"/>
          <w:b/>
          <w:bCs/>
          <w:color w:val="FF0000"/>
          <w:sz w:val="28"/>
          <w:szCs w:val="28"/>
          <w:lang w:eastAsia="fr-FR"/>
        </w:rPr>
        <w:t xml:space="preserve"> </w:t>
      </w:r>
      <w:proofErr w:type="spellStart"/>
      <w:r w:rsidRPr="00CA34E7">
        <w:rPr>
          <w:rFonts w:eastAsia="Times New Roman" w:cs="Times New Roman"/>
          <w:b/>
          <w:bCs/>
          <w:color w:val="FF0000"/>
          <w:sz w:val="28"/>
          <w:szCs w:val="28"/>
          <w:lang w:eastAsia="fr-FR"/>
        </w:rPr>
        <w:t>director</w:t>
      </w:r>
      <w:proofErr w:type="spellEnd"/>
      <w:r w:rsidRPr="00CA34E7">
        <w:rPr>
          <w:rFonts w:eastAsia="Times New Roman" w:cs="Times New Roman"/>
          <w:b/>
          <w:bCs/>
          <w:color w:val="000000"/>
          <w:sz w:val="28"/>
          <w:szCs w:val="28"/>
          <w:lang w:eastAsia="fr-FR"/>
        </w:rPr>
        <w:t xml:space="preserve">? </w:t>
      </w:r>
    </w:p>
    <w:p w:rsidR="00CA34E7" w:rsidRPr="00CA34E7" w:rsidRDefault="00CA34E7" w:rsidP="00A40BDF">
      <w:pPr>
        <w:spacing w:after="60" w:line="312" w:lineRule="atLeast"/>
        <w:jc w:val="both"/>
        <w:rPr>
          <w:rFonts w:eastAsia="Times New Roman" w:cs="Times New Roman"/>
          <w:color w:val="000000"/>
          <w:sz w:val="28"/>
          <w:szCs w:val="28"/>
          <w:lang w:eastAsia="fr-FR"/>
        </w:rPr>
      </w:pPr>
      <w:r w:rsidRPr="00CA34E7">
        <w:rPr>
          <w:rFonts w:eastAsia="Times New Roman" w:cs="Times New Roman"/>
          <w:color w:val="000000"/>
          <w:sz w:val="28"/>
          <w:szCs w:val="28"/>
          <w:lang w:eastAsia="fr-FR"/>
        </w:rPr>
        <w:t xml:space="preserve">Le service de </w:t>
      </w:r>
      <w:proofErr w:type="spellStart"/>
      <w:r w:rsidRPr="00CA34E7">
        <w:rPr>
          <w:rFonts w:eastAsia="Times New Roman" w:cs="Times New Roman"/>
          <w:color w:val="000000"/>
          <w:sz w:val="28"/>
          <w:szCs w:val="28"/>
          <w:lang w:eastAsia="fr-FR"/>
        </w:rPr>
        <w:t>nominee</w:t>
      </w:r>
      <w:proofErr w:type="spellEnd"/>
      <w:r w:rsidRPr="00CA34E7">
        <w:rPr>
          <w:rFonts w:eastAsia="Times New Roman" w:cs="Times New Roman"/>
          <w:color w:val="000000"/>
          <w:sz w:val="28"/>
          <w:szCs w:val="28"/>
          <w:lang w:eastAsia="fr-FR"/>
        </w:rPr>
        <w:t xml:space="preserve"> </w:t>
      </w:r>
      <w:proofErr w:type="spellStart"/>
      <w:r w:rsidRPr="00CA34E7">
        <w:rPr>
          <w:rFonts w:eastAsia="Times New Roman" w:cs="Times New Roman"/>
          <w:color w:val="000000"/>
          <w:sz w:val="28"/>
          <w:szCs w:val="28"/>
          <w:lang w:eastAsia="fr-FR"/>
        </w:rPr>
        <w:t>director</w:t>
      </w:r>
      <w:proofErr w:type="spellEnd"/>
      <w:r w:rsidRPr="00CA34E7">
        <w:rPr>
          <w:rFonts w:eastAsia="Times New Roman" w:cs="Times New Roman"/>
          <w:color w:val="000000"/>
          <w:sz w:val="28"/>
          <w:szCs w:val="28"/>
          <w:lang w:eastAsia="fr-FR"/>
        </w:rPr>
        <w:t xml:space="preserve"> désigné est utilisé pour garantir le niveau le plus élevé de confidentialité : le nom du directeur apparaîtra dans les documents d’entreprise, dans tout contrat professionnel et dans le registre du commerce de la juridiction.</w:t>
      </w:r>
    </w:p>
    <w:p w:rsidR="00CA34E7" w:rsidRPr="00CA34E7" w:rsidRDefault="00CA34E7" w:rsidP="00CA34E7">
      <w:pPr>
        <w:spacing w:before="60" w:after="60" w:line="312" w:lineRule="atLeast"/>
        <w:jc w:val="both"/>
        <w:outlineLvl w:val="2"/>
        <w:rPr>
          <w:rFonts w:eastAsia="Times New Roman" w:cs="Times New Roman"/>
          <w:b/>
          <w:bCs/>
          <w:color w:val="000000"/>
          <w:sz w:val="28"/>
          <w:szCs w:val="28"/>
          <w:lang w:eastAsia="fr-FR"/>
        </w:rPr>
      </w:pPr>
    </w:p>
    <w:p w:rsidR="00DB50EB" w:rsidRPr="00DB50EB" w:rsidRDefault="00DB50EB" w:rsidP="00A40BDF">
      <w:pPr>
        <w:numPr>
          <w:ilvl w:val="0"/>
          <w:numId w:val="1"/>
        </w:numPr>
        <w:spacing w:before="60" w:after="60" w:line="312" w:lineRule="atLeast"/>
        <w:ind w:left="0"/>
        <w:jc w:val="both"/>
        <w:outlineLvl w:val="2"/>
        <w:rPr>
          <w:rFonts w:eastAsia="Times New Roman" w:cs="Times New Roman"/>
          <w:b/>
          <w:bCs/>
          <w:color w:val="000000"/>
          <w:sz w:val="28"/>
          <w:szCs w:val="28"/>
          <w:lang w:eastAsia="fr-FR"/>
        </w:rPr>
      </w:pPr>
      <w:r w:rsidRPr="00DB50EB">
        <w:rPr>
          <w:rFonts w:eastAsia="Times New Roman" w:cs="Times New Roman"/>
          <w:b/>
          <w:bCs/>
          <w:color w:val="000000"/>
          <w:sz w:val="28"/>
          <w:szCs w:val="28"/>
          <w:lang w:eastAsia="fr-FR"/>
        </w:rPr>
        <w:t xml:space="preserve">Qu'est-ce qu'un </w:t>
      </w:r>
      <w:proofErr w:type="spellStart"/>
      <w:r w:rsidRPr="00DB50EB">
        <w:rPr>
          <w:rFonts w:eastAsia="Times New Roman" w:cs="Times New Roman"/>
          <w:b/>
          <w:bCs/>
          <w:color w:val="FF0000"/>
          <w:sz w:val="28"/>
          <w:szCs w:val="28"/>
          <w:lang w:eastAsia="fr-FR"/>
        </w:rPr>
        <w:t>shareholder</w:t>
      </w:r>
      <w:proofErr w:type="spellEnd"/>
      <w:r w:rsidRPr="00DB50EB">
        <w:rPr>
          <w:rFonts w:eastAsia="Times New Roman" w:cs="Times New Roman"/>
          <w:b/>
          <w:bCs/>
          <w:color w:val="FF0000"/>
          <w:sz w:val="28"/>
          <w:szCs w:val="28"/>
          <w:lang w:eastAsia="fr-FR"/>
        </w:rPr>
        <w:t xml:space="preserve"> </w:t>
      </w:r>
      <w:proofErr w:type="spellStart"/>
      <w:r w:rsidRPr="00DB50EB">
        <w:rPr>
          <w:rFonts w:eastAsia="Times New Roman" w:cs="Times New Roman"/>
          <w:b/>
          <w:bCs/>
          <w:color w:val="FF0000"/>
          <w:sz w:val="28"/>
          <w:szCs w:val="28"/>
          <w:lang w:eastAsia="fr-FR"/>
        </w:rPr>
        <w:t>nominee</w:t>
      </w:r>
      <w:proofErr w:type="spellEnd"/>
      <w:r w:rsidRPr="00DB50EB">
        <w:rPr>
          <w:rFonts w:eastAsia="Times New Roman" w:cs="Times New Roman"/>
          <w:b/>
          <w:bCs/>
          <w:color w:val="000000"/>
          <w:sz w:val="28"/>
          <w:szCs w:val="28"/>
          <w:lang w:eastAsia="fr-FR"/>
        </w:rPr>
        <w:t xml:space="preserve">? </w:t>
      </w:r>
    </w:p>
    <w:p w:rsidR="00DB50EB" w:rsidRPr="00DB50EB" w:rsidRDefault="00DB50EB" w:rsidP="00A40BDF">
      <w:pPr>
        <w:spacing w:after="60" w:line="312" w:lineRule="atLeast"/>
        <w:jc w:val="both"/>
        <w:rPr>
          <w:rFonts w:eastAsia="Times New Roman" w:cs="Times New Roman"/>
          <w:color w:val="000000"/>
          <w:sz w:val="28"/>
          <w:szCs w:val="28"/>
          <w:lang w:eastAsia="fr-FR"/>
        </w:rPr>
      </w:pPr>
      <w:r w:rsidRPr="00DB50EB">
        <w:rPr>
          <w:rFonts w:eastAsia="Times New Roman" w:cs="Times New Roman"/>
          <w:color w:val="000000"/>
          <w:sz w:val="28"/>
          <w:szCs w:val="28"/>
          <w:lang w:eastAsia="fr-FR"/>
        </w:rPr>
        <w:t xml:space="preserve">Le </w:t>
      </w:r>
      <w:proofErr w:type="spellStart"/>
      <w:r w:rsidRPr="00DB50EB">
        <w:rPr>
          <w:rFonts w:eastAsia="Times New Roman" w:cs="Times New Roman"/>
          <w:color w:val="000000"/>
          <w:sz w:val="28"/>
          <w:szCs w:val="28"/>
          <w:lang w:eastAsia="fr-FR"/>
        </w:rPr>
        <w:t>shareholder</w:t>
      </w:r>
      <w:proofErr w:type="spellEnd"/>
      <w:r w:rsidRPr="00DB50EB">
        <w:rPr>
          <w:rFonts w:eastAsia="Times New Roman" w:cs="Times New Roman"/>
          <w:color w:val="000000"/>
          <w:sz w:val="28"/>
          <w:szCs w:val="28"/>
          <w:lang w:eastAsia="fr-FR"/>
        </w:rPr>
        <w:t xml:space="preserve"> </w:t>
      </w:r>
      <w:proofErr w:type="spellStart"/>
      <w:r w:rsidRPr="00DB50EB">
        <w:rPr>
          <w:rFonts w:eastAsia="Times New Roman" w:cs="Times New Roman"/>
          <w:color w:val="000000"/>
          <w:sz w:val="28"/>
          <w:szCs w:val="28"/>
          <w:lang w:eastAsia="fr-FR"/>
        </w:rPr>
        <w:t>nominee</w:t>
      </w:r>
      <w:proofErr w:type="spellEnd"/>
      <w:r w:rsidRPr="00DB50EB">
        <w:rPr>
          <w:rFonts w:eastAsia="Times New Roman" w:cs="Times New Roman"/>
          <w:color w:val="000000"/>
          <w:sz w:val="28"/>
          <w:szCs w:val="28"/>
          <w:lang w:eastAsia="fr-FR"/>
        </w:rPr>
        <w:t xml:space="preserve"> est nommé afin d’empêcher que le véritable propriétaire de la société ne soit publiquement associée à la possession de ladite société. Lors de la nomination du </w:t>
      </w:r>
      <w:proofErr w:type="spellStart"/>
      <w:r w:rsidRPr="00DB50EB">
        <w:rPr>
          <w:rFonts w:eastAsia="Times New Roman" w:cs="Times New Roman"/>
          <w:color w:val="000000"/>
          <w:sz w:val="28"/>
          <w:szCs w:val="28"/>
          <w:lang w:eastAsia="fr-FR"/>
        </w:rPr>
        <w:t>shareholder</w:t>
      </w:r>
      <w:proofErr w:type="spellEnd"/>
      <w:r w:rsidRPr="00DB50EB">
        <w:rPr>
          <w:rFonts w:eastAsia="Times New Roman" w:cs="Times New Roman"/>
          <w:color w:val="000000"/>
          <w:sz w:val="28"/>
          <w:szCs w:val="28"/>
          <w:lang w:eastAsia="fr-FR"/>
        </w:rPr>
        <w:t xml:space="preserve"> </w:t>
      </w:r>
      <w:proofErr w:type="spellStart"/>
      <w:r w:rsidRPr="00DB50EB">
        <w:rPr>
          <w:rFonts w:eastAsia="Times New Roman" w:cs="Times New Roman"/>
          <w:color w:val="000000"/>
          <w:sz w:val="28"/>
          <w:szCs w:val="28"/>
          <w:lang w:eastAsia="fr-FR"/>
        </w:rPr>
        <w:t>nominee</w:t>
      </w:r>
      <w:proofErr w:type="spellEnd"/>
      <w:r w:rsidRPr="00DB50EB">
        <w:rPr>
          <w:rFonts w:eastAsia="Times New Roman" w:cs="Times New Roman"/>
          <w:color w:val="000000"/>
          <w:sz w:val="28"/>
          <w:szCs w:val="28"/>
          <w:lang w:eastAsia="fr-FR"/>
        </w:rPr>
        <w:t xml:space="preserve">, une convention appelée </w:t>
      </w:r>
      <w:proofErr w:type="spellStart"/>
      <w:r w:rsidRPr="00DB50EB">
        <w:rPr>
          <w:rFonts w:eastAsia="Times New Roman" w:cs="Times New Roman"/>
          <w:color w:val="000000"/>
          <w:sz w:val="28"/>
          <w:szCs w:val="28"/>
          <w:lang w:eastAsia="fr-FR"/>
        </w:rPr>
        <w:t>Declaration</w:t>
      </w:r>
      <w:proofErr w:type="spellEnd"/>
      <w:r w:rsidRPr="00DB50EB">
        <w:rPr>
          <w:rFonts w:eastAsia="Times New Roman" w:cs="Times New Roman"/>
          <w:color w:val="000000"/>
          <w:sz w:val="28"/>
          <w:szCs w:val="28"/>
          <w:lang w:eastAsia="fr-FR"/>
        </w:rPr>
        <w:t xml:space="preserve"> of Trust est signé entre ce </w:t>
      </w:r>
      <w:proofErr w:type="spellStart"/>
      <w:r w:rsidRPr="00DB50EB">
        <w:rPr>
          <w:rFonts w:eastAsia="Times New Roman" w:cs="Times New Roman"/>
          <w:color w:val="000000"/>
          <w:sz w:val="28"/>
          <w:szCs w:val="28"/>
          <w:lang w:eastAsia="fr-FR"/>
        </w:rPr>
        <w:t>shareholder</w:t>
      </w:r>
      <w:proofErr w:type="spellEnd"/>
      <w:r w:rsidRPr="00DB50EB">
        <w:rPr>
          <w:rFonts w:eastAsia="Times New Roman" w:cs="Times New Roman"/>
          <w:color w:val="000000"/>
          <w:sz w:val="28"/>
          <w:szCs w:val="28"/>
          <w:lang w:eastAsia="fr-FR"/>
        </w:rPr>
        <w:t xml:space="preserve"> </w:t>
      </w:r>
      <w:proofErr w:type="spellStart"/>
      <w:r w:rsidRPr="00DB50EB">
        <w:rPr>
          <w:rFonts w:eastAsia="Times New Roman" w:cs="Times New Roman"/>
          <w:color w:val="000000"/>
          <w:sz w:val="28"/>
          <w:szCs w:val="28"/>
          <w:lang w:eastAsia="fr-FR"/>
        </w:rPr>
        <w:t>nominee</w:t>
      </w:r>
      <w:proofErr w:type="spellEnd"/>
      <w:r w:rsidRPr="00DB50EB">
        <w:rPr>
          <w:rFonts w:eastAsia="Times New Roman" w:cs="Times New Roman"/>
          <w:color w:val="000000"/>
          <w:sz w:val="28"/>
          <w:szCs w:val="28"/>
          <w:lang w:eastAsia="fr-FR"/>
        </w:rPr>
        <w:t xml:space="preserve"> et vous.</w:t>
      </w:r>
    </w:p>
    <w:p w:rsidR="00DB50EB" w:rsidRPr="00DB50EB" w:rsidRDefault="00DB50EB" w:rsidP="00A40BDF">
      <w:pPr>
        <w:numPr>
          <w:ilvl w:val="0"/>
          <w:numId w:val="1"/>
        </w:numPr>
        <w:spacing w:before="60" w:after="60" w:line="312" w:lineRule="atLeast"/>
        <w:ind w:left="0"/>
        <w:jc w:val="both"/>
        <w:outlineLvl w:val="2"/>
        <w:rPr>
          <w:rFonts w:eastAsia="Times New Roman" w:cs="Times New Roman"/>
          <w:b/>
          <w:bCs/>
          <w:color w:val="000000"/>
          <w:sz w:val="28"/>
          <w:szCs w:val="28"/>
          <w:lang w:eastAsia="fr-FR"/>
        </w:rPr>
      </w:pPr>
      <w:r w:rsidRPr="00DB50EB">
        <w:rPr>
          <w:rFonts w:eastAsia="Times New Roman" w:cs="Times New Roman"/>
          <w:b/>
          <w:bCs/>
          <w:color w:val="000000"/>
          <w:sz w:val="28"/>
          <w:szCs w:val="28"/>
          <w:lang w:eastAsia="fr-FR"/>
        </w:rPr>
        <w:t>Dans quel pays pouvez-vous ouvrir un compte bancaire?</w:t>
      </w:r>
    </w:p>
    <w:p w:rsidR="00DB50EB" w:rsidRDefault="00DB50EB" w:rsidP="00A40BDF">
      <w:pPr>
        <w:spacing w:after="0" w:line="312" w:lineRule="atLeast"/>
        <w:jc w:val="both"/>
        <w:rPr>
          <w:rFonts w:eastAsia="Times New Roman" w:cs="Times New Roman"/>
          <w:color w:val="000000"/>
          <w:sz w:val="28"/>
          <w:szCs w:val="28"/>
          <w:lang w:eastAsia="fr-FR"/>
        </w:rPr>
      </w:pPr>
      <w:r w:rsidRPr="00DB50EB">
        <w:rPr>
          <w:rFonts w:eastAsia="Times New Roman" w:cs="Times New Roman"/>
          <w:color w:val="000000"/>
          <w:sz w:val="28"/>
          <w:szCs w:val="28"/>
          <w:lang w:eastAsia="fr-FR"/>
        </w:rPr>
        <w:t xml:space="preserve">Nous pouvons ouvrir un </w:t>
      </w:r>
      <w:hyperlink r:id="rId114" w:history="1">
        <w:r w:rsidRPr="00DB50EB">
          <w:rPr>
            <w:rFonts w:eastAsia="Times New Roman" w:cs="Times New Roman"/>
            <w:b/>
            <w:color w:val="FF0000"/>
            <w:sz w:val="28"/>
            <w:szCs w:val="28"/>
            <w:u w:val="single"/>
            <w:lang w:eastAsia="fr-FR"/>
          </w:rPr>
          <w:t>compte bancaire offshore en Suisse</w:t>
        </w:r>
      </w:hyperlink>
      <w:r w:rsidRPr="00DB50EB">
        <w:rPr>
          <w:rFonts w:eastAsia="Times New Roman" w:cs="Times New Roman"/>
          <w:b/>
          <w:color w:val="FF0000"/>
          <w:sz w:val="28"/>
          <w:szCs w:val="28"/>
          <w:lang w:eastAsia="fr-FR"/>
        </w:rPr>
        <w:t>, au Liechtenstein, aux Seychelles, à Chypre, à Dubaï, au Royaume Uni, en Lettonie et à Hong Kong</w:t>
      </w:r>
      <w:r w:rsidRPr="00DB50EB">
        <w:rPr>
          <w:rFonts w:eastAsia="Times New Roman" w:cs="Times New Roman"/>
          <w:color w:val="000000"/>
          <w:sz w:val="28"/>
          <w:szCs w:val="28"/>
          <w:lang w:eastAsia="fr-FR"/>
        </w:rPr>
        <w:t xml:space="preserve"> au sein de nos banques partenaires.</w:t>
      </w:r>
    </w:p>
    <w:p w:rsidR="003E377C" w:rsidRPr="003E377C" w:rsidRDefault="003E377C" w:rsidP="00A40BDF">
      <w:pPr>
        <w:numPr>
          <w:ilvl w:val="0"/>
          <w:numId w:val="4"/>
        </w:numPr>
        <w:spacing w:after="60" w:line="312" w:lineRule="atLeast"/>
        <w:ind w:left="0"/>
        <w:jc w:val="both"/>
        <w:outlineLvl w:val="2"/>
        <w:rPr>
          <w:rFonts w:eastAsia="Times New Roman" w:cs="Times New Roman"/>
          <w:b/>
          <w:bCs/>
          <w:color w:val="000000"/>
          <w:sz w:val="28"/>
          <w:szCs w:val="28"/>
          <w:lang w:eastAsia="fr-FR"/>
        </w:rPr>
      </w:pPr>
      <w:r w:rsidRPr="003E377C">
        <w:rPr>
          <w:rFonts w:eastAsia="Times New Roman" w:cs="Times New Roman"/>
          <w:b/>
          <w:bCs/>
          <w:color w:val="FF0000"/>
          <w:sz w:val="28"/>
          <w:szCs w:val="28"/>
          <w:lang w:eastAsia="fr-FR"/>
        </w:rPr>
        <w:t>Où se trouve la banque</w:t>
      </w:r>
      <w:r w:rsidRPr="003E377C">
        <w:rPr>
          <w:rFonts w:eastAsia="Times New Roman" w:cs="Times New Roman"/>
          <w:b/>
          <w:bCs/>
          <w:color w:val="000000"/>
          <w:sz w:val="28"/>
          <w:szCs w:val="28"/>
          <w:lang w:eastAsia="fr-FR"/>
        </w:rPr>
        <w:t xml:space="preserve"> ? </w:t>
      </w:r>
    </w:p>
    <w:p w:rsidR="003E377C" w:rsidRDefault="003E377C" w:rsidP="00A40BDF">
      <w:pPr>
        <w:spacing w:after="60" w:line="312" w:lineRule="atLeast"/>
        <w:jc w:val="both"/>
        <w:rPr>
          <w:rFonts w:eastAsia="Times New Roman" w:cs="Times New Roman"/>
          <w:color w:val="000000"/>
          <w:sz w:val="28"/>
          <w:szCs w:val="28"/>
          <w:lang w:eastAsia="fr-FR"/>
        </w:rPr>
      </w:pPr>
      <w:r w:rsidRPr="003E377C">
        <w:rPr>
          <w:rFonts w:eastAsia="Times New Roman" w:cs="Times New Roman"/>
          <w:color w:val="000000"/>
          <w:sz w:val="28"/>
          <w:szCs w:val="28"/>
          <w:lang w:eastAsia="fr-FR"/>
        </w:rPr>
        <w:t xml:space="preserve">Cela dépend du pays dans lequel votre société est enregistrée. En offshore, la société et la banque ne sont souvent pas dans le même pays, car il est généralement </w:t>
      </w:r>
      <w:r w:rsidRPr="003E377C">
        <w:rPr>
          <w:rFonts w:eastAsia="Times New Roman" w:cs="Times New Roman"/>
          <w:color w:val="FF0000"/>
          <w:sz w:val="28"/>
          <w:szCs w:val="28"/>
          <w:lang w:eastAsia="fr-FR"/>
        </w:rPr>
        <w:t xml:space="preserve">plus pratique et plus sûr d’avoir un compte en </w:t>
      </w:r>
      <w:r w:rsidRPr="003E377C">
        <w:rPr>
          <w:rFonts w:eastAsia="Times New Roman" w:cs="Times New Roman"/>
          <w:b/>
          <w:color w:val="FF0000"/>
          <w:sz w:val="28"/>
          <w:szCs w:val="28"/>
          <w:lang w:eastAsia="fr-FR"/>
        </w:rPr>
        <w:t>Europe</w:t>
      </w:r>
      <w:r w:rsidRPr="003E377C">
        <w:rPr>
          <w:rFonts w:eastAsia="Times New Roman" w:cs="Times New Roman"/>
          <w:color w:val="FF0000"/>
          <w:sz w:val="28"/>
          <w:szCs w:val="28"/>
          <w:lang w:eastAsia="fr-FR"/>
        </w:rPr>
        <w:t xml:space="preserve"> et en Euros avec l’absence d’un décalage horaire</w:t>
      </w:r>
      <w:r w:rsidRPr="003E377C">
        <w:rPr>
          <w:rFonts w:eastAsia="Times New Roman" w:cs="Times New Roman"/>
          <w:color w:val="000000"/>
          <w:sz w:val="28"/>
          <w:szCs w:val="28"/>
          <w:lang w:eastAsia="fr-FR"/>
        </w:rPr>
        <w:t>, ce qui facilite vos échanges (c’est un compte offshore non résident).</w:t>
      </w:r>
    </w:p>
    <w:p w:rsidR="00B97862" w:rsidRPr="00B97862" w:rsidRDefault="00B97862" w:rsidP="00A40BDF">
      <w:pPr>
        <w:numPr>
          <w:ilvl w:val="0"/>
          <w:numId w:val="5"/>
        </w:numPr>
        <w:spacing w:after="60" w:line="312" w:lineRule="atLeast"/>
        <w:ind w:left="0"/>
        <w:jc w:val="both"/>
        <w:outlineLvl w:val="2"/>
        <w:rPr>
          <w:rFonts w:eastAsia="Times New Roman" w:cs="Times New Roman"/>
          <w:b/>
          <w:bCs/>
          <w:color w:val="000000"/>
          <w:sz w:val="28"/>
          <w:szCs w:val="28"/>
          <w:lang w:eastAsia="fr-FR"/>
        </w:rPr>
      </w:pPr>
      <w:r w:rsidRPr="00B97862">
        <w:rPr>
          <w:rFonts w:eastAsia="Times New Roman" w:cs="Times New Roman"/>
          <w:b/>
          <w:bCs/>
          <w:color w:val="000000"/>
          <w:sz w:val="28"/>
          <w:szCs w:val="28"/>
          <w:lang w:eastAsia="fr-FR"/>
        </w:rPr>
        <w:t xml:space="preserve">Quelle différence entre offshore et </w:t>
      </w:r>
      <w:proofErr w:type="spellStart"/>
      <w:r w:rsidRPr="00B97862">
        <w:rPr>
          <w:rFonts w:eastAsia="Times New Roman" w:cs="Times New Roman"/>
          <w:b/>
          <w:bCs/>
          <w:color w:val="000000"/>
          <w:sz w:val="28"/>
          <w:szCs w:val="28"/>
          <w:lang w:eastAsia="fr-FR"/>
        </w:rPr>
        <w:t>onshore</w:t>
      </w:r>
      <w:proofErr w:type="spellEnd"/>
      <w:r w:rsidRPr="00B97862">
        <w:rPr>
          <w:rFonts w:eastAsia="Times New Roman" w:cs="Times New Roman"/>
          <w:b/>
          <w:bCs/>
          <w:color w:val="000000"/>
          <w:sz w:val="28"/>
          <w:szCs w:val="28"/>
          <w:lang w:eastAsia="fr-FR"/>
        </w:rPr>
        <w:t xml:space="preserve"> ? </w:t>
      </w:r>
    </w:p>
    <w:p w:rsidR="00B97862" w:rsidRDefault="00B97862" w:rsidP="00A40BDF">
      <w:pPr>
        <w:spacing w:after="60" w:line="312" w:lineRule="atLeast"/>
        <w:rPr>
          <w:rFonts w:eastAsia="Times New Roman" w:cs="Times New Roman"/>
          <w:color w:val="000000"/>
          <w:sz w:val="28"/>
          <w:szCs w:val="28"/>
          <w:lang w:eastAsia="fr-FR"/>
        </w:rPr>
      </w:pPr>
      <w:r w:rsidRPr="00B97862">
        <w:rPr>
          <w:rFonts w:eastAsia="Times New Roman" w:cs="Times New Roman"/>
          <w:color w:val="000000"/>
          <w:sz w:val="28"/>
          <w:szCs w:val="28"/>
          <w:lang w:eastAsia="fr-FR"/>
        </w:rPr>
        <w:t>Une société offshore est une société non résidente qui est exempte de toute imposition, qui ne dépose pas de comptabilité e</w:t>
      </w:r>
      <w:r>
        <w:rPr>
          <w:rFonts w:eastAsia="Times New Roman" w:cs="Times New Roman"/>
          <w:color w:val="000000"/>
          <w:sz w:val="28"/>
          <w:szCs w:val="28"/>
          <w:lang w:eastAsia="fr-FR"/>
        </w:rPr>
        <w:t xml:space="preserve">t qui offre un anonymat </w:t>
      </w:r>
      <w:r>
        <w:rPr>
          <w:rFonts w:eastAsia="Times New Roman" w:cs="Times New Roman"/>
          <w:color w:val="000000"/>
          <w:sz w:val="28"/>
          <w:szCs w:val="28"/>
          <w:lang w:eastAsia="fr-FR"/>
        </w:rPr>
        <w:lastRenderedPageBreak/>
        <w:t>presque complet</w:t>
      </w:r>
      <w:r w:rsidRPr="00B97862">
        <w:rPr>
          <w:rFonts w:eastAsia="Times New Roman" w:cs="Times New Roman"/>
          <w:color w:val="000000"/>
          <w:sz w:val="28"/>
          <w:szCs w:val="28"/>
          <w:lang w:eastAsia="fr-FR"/>
        </w:rPr>
        <w:br/>
      </w:r>
    </w:p>
    <w:p w:rsidR="00B97862" w:rsidRDefault="00B97862" w:rsidP="00A40BDF">
      <w:pPr>
        <w:spacing w:after="60" w:line="312" w:lineRule="atLeast"/>
        <w:rPr>
          <w:rFonts w:eastAsia="Times New Roman" w:cs="Times New Roman"/>
          <w:color w:val="000000"/>
          <w:sz w:val="28"/>
          <w:szCs w:val="28"/>
          <w:lang w:eastAsia="fr-FR"/>
        </w:rPr>
      </w:pPr>
      <w:r w:rsidRPr="00B97862">
        <w:rPr>
          <w:rFonts w:eastAsia="Times New Roman" w:cs="Times New Roman"/>
          <w:color w:val="000000"/>
          <w:sz w:val="28"/>
          <w:szCs w:val="28"/>
          <w:lang w:eastAsia="fr-FR"/>
        </w:rPr>
        <w:t>Trois conditions doivent être réunies :</w:t>
      </w:r>
      <w:r w:rsidRPr="00B97862">
        <w:rPr>
          <w:rFonts w:eastAsia="Times New Roman" w:cs="Times New Roman"/>
          <w:color w:val="000000"/>
          <w:sz w:val="28"/>
          <w:szCs w:val="28"/>
          <w:lang w:eastAsia="fr-FR"/>
        </w:rPr>
        <w:br/>
        <w:t>1) Que vous ne soyez pas de la nationalité du pays dans lequel votre société est enregistrée.</w:t>
      </w:r>
      <w:r w:rsidRPr="00B97862">
        <w:rPr>
          <w:rFonts w:eastAsia="Times New Roman" w:cs="Times New Roman"/>
          <w:color w:val="000000"/>
          <w:sz w:val="28"/>
          <w:szCs w:val="28"/>
          <w:lang w:eastAsia="fr-FR"/>
        </w:rPr>
        <w:br/>
        <w:t>2) Que vous ne soyez pas un résident fiscal du pays dans lequel votre société offshore est enregistrée.</w:t>
      </w:r>
      <w:r w:rsidRPr="00B97862">
        <w:rPr>
          <w:rFonts w:eastAsia="Times New Roman" w:cs="Times New Roman"/>
          <w:color w:val="000000"/>
          <w:sz w:val="28"/>
          <w:szCs w:val="28"/>
          <w:lang w:eastAsia="fr-FR"/>
        </w:rPr>
        <w:br/>
        <w:t>3) Que vous ne commerciez avec aucune société du pays dans lequel vous avez enregistré votre société offshore.</w:t>
      </w:r>
      <w:r w:rsidRPr="00B97862">
        <w:rPr>
          <w:rFonts w:eastAsia="Times New Roman" w:cs="Times New Roman"/>
          <w:color w:val="000000"/>
          <w:sz w:val="28"/>
          <w:szCs w:val="28"/>
          <w:lang w:eastAsia="fr-FR"/>
        </w:rPr>
        <w:br/>
      </w:r>
    </w:p>
    <w:p w:rsidR="00B97862" w:rsidRDefault="00B97862" w:rsidP="00A40BDF">
      <w:pPr>
        <w:spacing w:after="60" w:line="312" w:lineRule="atLeast"/>
        <w:rPr>
          <w:rFonts w:eastAsia="Times New Roman" w:cs="Times New Roman"/>
          <w:color w:val="000000"/>
          <w:sz w:val="28"/>
          <w:szCs w:val="28"/>
          <w:lang w:eastAsia="fr-FR"/>
        </w:rPr>
      </w:pPr>
      <w:r w:rsidRPr="00B97862">
        <w:rPr>
          <w:rFonts w:eastAsia="Times New Roman" w:cs="Times New Roman"/>
          <w:color w:val="000000"/>
          <w:sz w:val="28"/>
          <w:szCs w:val="28"/>
          <w:lang w:eastAsia="fr-FR"/>
        </w:rPr>
        <w:t xml:space="preserve">Une société </w:t>
      </w:r>
      <w:proofErr w:type="spellStart"/>
      <w:r w:rsidRPr="00B97862">
        <w:rPr>
          <w:rFonts w:eastAsia="Times New Roman" w:cs="Times New Roman"/>
          <w:color w:val="FF0000"/>
          <w:sz w:val="28"/>
          <w:szCs w:val="28"/>
          <w:lang w:eastAsia="fr-FR"/>
        </w:rPr>
        <w:t>onshore</w:t>
      </w:r>
      <w:proofErr w:type="spellEnd"/>
      <w:r w:rsidRPr="00B97862">
        <w:rPr>
          <w:rFonts w:eastAsia="Times New Roman" w:cs="Times New Roman"/>
          <w:color w:val="000000"/>
          <w:sz w:val="28"/>
          <w:szCs w:val="28"/>
          <w:lang w:eastAsia="fr-FR"/>
        </w:rPr>
        <w:t xml:space="preserve"> est simplement un pays où la fiscali</w:t>
      </w:r>
      <w:r w:rsidR="001D4A09">
        <w:rPr>
          <w:rFonts w:eastAsia="Times New Roman" w:cs="Times New Roman"/>
          <w:color w:val="000000"/>
          <w:sz w:val="28"/>
          <w:szCs w:val="28"/>
          <w:lang w:eastAsia="fr-FR"/>
        </w:rPr>
        <w:t xml:space="preserve">té est plus avantageuse, tel </w:t>
      </w:r>
      <w:proofErr w:type="gramStart"/>
      <w:r w:rsidR="001D4A09">
        <w:rPr>
          <w:rFonts w:eastAsia="Times New Roman" w:cs="Times New Roman"/>
          <w:color w:val="000000"/>
          <w:sz w:val="28"/>
          <w:szCs w:val="28"/>
          <w:lang w:eastAsia="fr-FR"/>
        </w:rPr>
        <w:t>que</w:t>
      </w:r>
      <w:r w:rsidRPr="00B97862">
        <w:rPr>
          <w:rFonts w:eastAsia="Times New Roman" w:cs="Times New Roman"/>
          <w:color w:val="000000"/>
          <w:sz w:val="28"/>
          <w:szCs w:val="28"/>
          <w:lang w:eastAsia="fr-FR"/>
        </w:rPr>
        <w:t xml:space="preserve"> </w:t>
      </w:r>
      <w:r w:rsidRPr="00B97862">
        <w:rPr>
          <w:rFonts w:eastAsia="Times New Roman" w:cs="Times New Roman"/>
          <w:b/>
          <w:color w:val="FF0000"/>
          <w:sz w:val="28"/>
          <w:szCs w:val="28"/>
          <w:lang w:eastAsia="fr-FR"/>
        </w:rPr>
        <w:t>Angleterre</w:t>
      </w:r>
      <w:proofErr w:type="gramEnd"/>
      <w:r w:rsidRPr="00B97862">
        <w:rPr>
          <w:rFonts w:eastAsia="Times New Roman" w:cs="Times New Roman"/>
          <w:b/>
          <w:color w:val="FF0000"/>
          <w:sz w:val="28"/>
          <w:szCs w:val="28"/>
          <w:lang w:eastAsia="fr-FR"/>
        </w:rPr>
        <w:t xml:space="preserve"> ou la Lettonie</w:t>
      </w:r>
      <w:r w:rsidRPr="00B97862">
        <w:rPr>
          <w:rFonts w:eastAsia="Times New Roman" w:cs="Times New Roman"/>
          <w:color w:val="000000"/>
          <w:sz w:val="28"/>
          <w:szCs w:val="28"/>
          <w:lang w:eastAsia="fr-FR"/>
        </w:rPr>
        <w:t>. Un impôt est perçu, une tenue de comptabilité est obligatoire, mais la souplesse du système fiscal nous encourage à vous la proposer dans certaines situations.</w:t>
      </w:r>
      <w:r w:rsidRPr="00B97862">
        <w:rPr>
          <w:rFonts w:eastAsia="Times New Roman" w:cs="Times New Roman"/>
          <w:color w:val="000000"/>
          <w:sz w:val="28"/>
          <w:szCs w:val="28"/>
          <w:lang w:eastAsia="fr-FR"/>
        </w:rPr>
        <w:br/>
      </w:r>
    </w:p>
    <w:p w:rsidR="00B97862" w:rsidRPr="00B97862" w:rsidRDefault="00B97862" w:rsidP="00A40BDF">
      <w:pPr>
        <w:spacing w:after="60" w:line="312" w:lineRule="atLeast"/>
        <w:jc w:val="both"/>
        <w:rPr>
          <w:rFonts w:eastAsia="Times New Roman" w:cs="Times New Roman"/>
          <w:color w:val="000000"/>
          <w:sz w:val="28"/>
          <w:szCs w:val="28"/>
          <w:lang w:eastAsia="fr-FR"/>
        </w:rPr>
      </w:pPr>
      <w:r w:rsidRPr="00B97862">
        <w:rPr>
          <w:rFonts w:eastAsia="Times New Roman" w:cs="Times New Roman"/>
          <w:color w:val="000000"/>
          <w:sz w:val="28"/>
          <w:szCs w:val="28"/>
          <w:lang w:eastAsia="fr-FR"/>
        </w:rPr>
        <w:t>Nous vous proposerons de nous soumettre trois noms commerciaux. Nous effectuerons une recherche de disponibilité de ces noms, auprès du Registre du Commerce de la juridiction choisie. Un délai de 48 heures est nécessaire.</w:t>
      </w:r>
    </w:p>
    <w:p w:rsidR="00B97862" w:rsidRDefault="00B97862" w:rsidP="003E377C">
      <w:pPr>
        <w:spacing w:after="60" w:line="312" w:lineRule="atLeast"/>
        <w:ind w:left="3000"/>
        <w:jc w:val="both"/>
        <w:rPr>
          <w:rFonts w:eastAsia="Times New Roman" w:cs="Times New Roman"/>
          <w:color w:val="000000"/>
          <w:sz w:val="28"/>
          <w:szCs w:val="28"/>
          <w:lang w:eastAsia="fr-FR"/>
        </w:rPr>
      </w:pPr>
    </w:p>
    <w:p w:rsidR="00D57B10" w:rsidRPr="00D57B10" w:rsidRDefault="00D57B10" w:rsidP="00A40BDF">
      <w:pPr>
        <w:numPr>
          <w:ilvl w:val="0"/>
          <w:numId w:val="6"/>
        </w:numPr>
        <w:spacing w:before="60" w:after="60" w:line="312" w:lineRule="atLeast"/>
        <w:ind w:left="0"/>
        <w:jc w:val="both"/>
        <w:outlineLvl w:val="2"/>
        <w:rPr>
          <w:rFonts w:eastAsia="Times New Roman" w:cs="Times New Roman"/>
          <w:b/>
          <w:bCs/>
          <w:color w:val="000000"/>
          <w:sz w:val="28"/>
          <w:szCs w:val="28"/>
          <w:lang w:eastAsia="fr-FR"/>
        </w:rPr>
      </w:pPr>
      <w:r w:rsidRPr="00D57B10">
        <w:rPr>
          <w:rFonts w:eastAsia="Times New Roman" w:cs="Times New Roman"/>
          <w:b/>
          <w:bCs/>
          <w:color w:val="000000"/>
          <w:sz w:val="28"/>
          <w:szCs w:val="28"/>
          <w:lang w:eastAsia="fr-FR"/>
        </w:rPr>
        <w:t xml:space="preserve">Qui apparaît dans les statuts ? </w:t>
      </w:r>
    </w:p>
    <w:p w:rsidR="00D57B10" w:rsidRPr="00D57B10" w:rsidRDefault="00D57B10" w:rsidP="00A40BDF">
      <w:pPr>
        <w:spacing w:after="60" w:line="312" w:lineRule="atLeast"/>
        <w:jc w:val="both"/>
        <w:rPr>
          <w:rFonts w:eastAsia="Times New Roman" w:cs="Times New Roman"/>
          <w:color w:val="000000"/>
          <w:sz w:val="28"/>
          <w:szCs w:val="28"/>
          <w:lang w:eastAsia="fr-FR"/>
        </w:rPr>
      </w:pPr>
      <w:r w:rsidRPr="00D57B10">
        <w:rPr>
          <w:rFonts w:eastAsia="Times New Roman" w:cs="Times New Roman"/>
          <w:color w:val="000000"/>
          <w:sz w:val="28"/>
          <w:szCs w:val="28"/>
          <w:lang w:eastAsia="fr-FR"/>
        </w:rPr>
        <w:t xml:space="preserve">Le directeur apparaissant est le </w:t>
      </w:r>
      <w:proofErr w:type="spellStart"/>
      <w:r w:rsidRPr="00D57B10">
        <w:rPr>
          <w:rFonts w:eastAsia="Times New Roman" w:cs="Times New Roman"/>
          <w:color w:val="000000"/>
          <w:sz w:val="28"/>
          <w:szCs w:val="28"/>
          <w:lang w:eastAsia="fr-FR"/>
        </w:rPr>
        <w:t>Director</w:t>
      </w:r>
      <w:proofErr w:type="spellEnd"/>
      <w:r w:rsidRPr="00D57B10">
        <w:rPr>
          <w:rFonts w:eastAsia="Times New Roman" w:cs="Times New Roman"/>
          <w:color w:val="000000"/>
          <w:sz w:val="28"/>
          <w:szCs w:val="28"/>
          <w:lang w:eastAsia="fr-FR"/>
        </w:rPr>
        <w:t xml:space="preserve"> </w:t>
      </w:r>
      <w:proofErr w:type="spellStart"/>
      <w:r w:rsidRPr="00D57B10">
        <w:rPr>
          <w:rFonts w:eastAsia="Times New Roman" w:cs="Times New Roman"/>
          <w:color w:val="000000"/>
          <w:sz w:val="28"/>
          <w:szCs w:val="28"/>
          <w:lang w:eastAsia="fr-FR"/>
        </w:rPr>
        <w:t>Nominee</w:t>
      </w:r>
      <w:proofErr w:type="spellEnd"/>
      <w:r w:rsidRPr="00D57B10">
        <w:rPr>
          <w:rFonts w:eastAsia="Times New Roman" w:cs="Times New Roman"/>
          <w:color w:val="000000"/>
          <w:sz w:val="28"/>
          <w:szCs w:val="28"/>
          <w:lang w:eastAsia="fr-FR"/>
        </w:rPr>
        <w:t xml:space="preserve">. Celui-ci se destitue des pouvoirs sur la société, en signant un Power Of Attorney, document transmettant les responsabilités et droits sur la société. C’est grâce à ce document que la banque vous reconnaîtra comme le bénéficiaire économique de la société et comme ayant seul pouvoir sur les comptes bancaires offshore. Vous, et vos éventuels associés, êtes les seuls actionnaires, mais vous n’apparaissez pas dans les statuts, car les actions sont soit au porteur, soit détenus par un </w:t>
      </w:r>
      <w:proofErr w:type="spellStart"/>
      <w:r w:rsidRPr="00D57B10">
        <w:rPr>
          <w:rFonts w:eastAsia="Times New Roman" w:cs="Times New Roman"/>
          <w:color w:val="000000"/>
          <w:sz w:val="28"/>
          <w:szCs w:val="28"/>
          <w:lang w:eastAsia="fr-FR"/>
        </w:rPr>
        <w:t>Shareholder</w:t>
      </w:r>
      <w:proofErr w:type="spellEnd"/>
      <w:r w:rsidRPr="00D57B10">
        <w:rPr>
          <w:rFonts w:eastAsia="Times New Roman" w:cs="Times New Roman"/>
          <w:color w:val="000000"/>
          <w:sz w:val="28"/>
          <w:szCs w:val="28"/>
          <w:lang w:eastAsia="fr-FR"/>
        </w:rPr>
        <w:t xml:space="preserve"> </w:t>
      </w:r>
      <w:proofErr w:type="spellStart"/>
      <w:r w:rsidRPr="00D57B10">
        <w:rPr>
          <w:rFonts w:eastAsia="Times New Roman" w:cs="Times New Roman"/>
          <w:color w:val="000000"/>
          <w:sz w:val="28"/>
          <w:szCs w:val="28"/>
          <w:lang w:eastAsia="fr-FR"/>
        </w:rPr>
        <w:t>Nominee</w:t>
      </w:r>
      <w:proofErr w:type="spellEnd"/>
      <w:r w:rsidRPr="00D57B10">
        <w:rPr>
          <w:rFonts w:eastAsia="Times New Roman" w:cs="Times New Roman"/>
          <w:color w:val="000000"/>
          <w:sz w:val="28"/>
          <w:szCs w:val="28"/>
          <w:lang w:eastAsia="fr-FR"/>
        </w:rPr>
        <w:t>.</w:t>
      </w:r>
    </w:p>
    <w:p w:rsidR="00D57B10" w:rsidRPr="00D57B10" w:rsidRDefault="00D57B10" w:rsidP="00A40BDF">
      <w:pPr>
        <w:numPr>
          <w:ilvl w:val="0"/>
          <w:numId w:val="6"/>
        </w:numPr>
        <w:spacing w:before="60" w:after="60" w:line="312" w:lineRule="atLeast"/>
        <w:ind w:left="0"/>
        <w:jc w:val="both"/>
        <w:outlineLvl w:val="2"/>
        <w:rPr>
          <w:rFonts w:eastAsia="Times New Roman" w:cs="Times New Roman"/>
          <w:b/>
          <w:bCs/>
          <w:color w:val="000000"/>
          <w:sz w:val="28"/>
          <w:szCs w:val="28"/>
          <w:lang w:eastAsia="fr-FR"/>
        </w:rPr>
      </w:pPr>
      <w:r w:rsidRPr="00D57B10">
        <w:rPr>
          <w:rFonts w:eastAsia="Times New Roman" w:cs="Times New Roman"/>
          <w:b/>
          <w:bCs/>
          <w:color w:val="000000"/>
          <w:sz w:val="28"/>
          <w:szCs w:val="28"/>
          <w:lang w:eastAsia="fr-FR"/>
        </w:rPr>
        <w:t>Quand et comment apparaît-on ? Comment est-on propriétaire de la société ?</w:t>
      </w:r>
    </w:p>
    <w:p w:rsidR="00D57B10" w:rsidRPr="00D57B10" w:rsidRDefault="00D57B10" w:rsidP="00A40BDF">
      <w:pPr>
        <w:spacing w:after="60" w:line="312" w:lineRule="atLeast"/>
        <w:jc w:val="both"/>
        <w:rPr>
          <w:rFonts w:eastAsia="Times New Roman" w:cs="Times New Roman"/>
          <w:color w:val="000000"/>
          <w:sz w:val="28"/>
          <w:szCs w:val="28"/>
          <w:lang w:eastAsia="fr-FR"/>
        </w:rPr>
      </w:pPr>
      <w:r w:rsidRPr="00D57B10">
        <w:rPr>
          <w:rFonts w:eastAsia="Times New Roman" w:cs="Times New Roman"/>
          <w:color w:val="000000"/>
          <w:sz w:val="28"/>
          <w:szCs w:val="28"/>
          <w:lang w:eastAsia="fr-FR"/>
        </w:rPr>
        <w:t>Vous apparaissez que sur le Power Of Attorney et que dans les données informatiques de la banque.</w:t>
      </w:r>
    </w:p>
    <w:p w:rsidR="00D57B10" w:rsidRDefault="00D57B10" w:rsidP="003E377C">
      <w:pPr>
        <w:spacing w:after="60" w:line="312" w:lineRule="atLeast"/>
        <w:ind w:left="3000"/>
        <w:jc w:val="both"/>
        <w:rPr>
          <w:rFonts w:eastAsia="Times New Roman" w:cs="Times New Roman"/>
          <w:color w:val="000000"/>
          <w:sz w:val="28"/>
          <w:szCs w:val="28"/>
          <w:lang w:eastAsia="fr-FR"/>
        </w:rPr>
      </w:pPr>
    </w:p>
    <w:p w:rsidR="00D57B10" w:rsidRDefault="00D57B10" w:rsidP="00760A65">
      <w:pPr>
        <w:spacing w:after="60" w:line="312" w:lineRule="atLeast"/>
        <w:ind w:left="3000"/>
        <w:jc w:val="both"/>
        <w:rPr>
          <w:rFonts w:eastAsia="Times New Roman" w:cs="Times New Roman"/>
          <w:color w:val="000000"/>
          <w:sz w:val="28"/>
          <w:szCs w:val="28"/>
          <w:lang w:eastAsia="fr-FR"/>
        </w:rPr>
      </w:pPr>
    </w:p>
    <w:p w:rsidR="00760A65" w:rsidRDefault="00760A65" w:rsidP="00760A65">
      <w:pPr>
        <w:spacing w:after="60" w:line="312" w:lineRule="atLeast"/>
        <w:jc w:val="both"/>
        <w:rPr>
          <w:rFonts w:eastAsia="Times New Roman" w:cs="Times New Roman"/>
          <w:b/>
          <w:color w:val="FF0000"/>
          <w:sz w:val="28"/>
          <w:szCs w:val="28"/>
          <w:lang w:eastAsia="fr-FR"/>
        </w:rPr>
      </w:pPr>
      <w:r>
        <w:rPr>
          <w:rFonts w:eastAsia="Times New Roman" w:cs="Times New Roman"/>
          <w:color w:val="000000"/>
          <w:sz w:val="28"/>
          <w:szCs w:val="28"/>
          <w:lang w:eastAsia="fr-FR"/>
        </w:rPr>
        <w:t xml:space="preserve">Page d’accueil du site </w:t>
      </w:r>
      <w:hyperlink r:id="rId115" w:history="1">
        <w:r w:rsidRPr="00760A65">
          <w:rPr>
            <w:rStyle w:val="Lienhypertexte"/>
            <w:rFonts w:eastAsia="Times New Roman" w:cs="Times New Roman"/>
            <w:b/>
            <w:sz w:val="28"/>
            <w:szCs w:val="28"/>
            <w:lang w:eastAsia="fr-FR"/>
          </w:rPr>
          <w:t>Stop Paradis Fiscaux</w:t>
        </w:r>
      </w:hyperlink>
    </w:p>
    <w:p w:rsidR="00760A65" w:rsidRDefault="00760A65" w:rsidP="00760A65">
      <w:pPr>
        <w:spacing w:after="60" w:line="312" w:lineRule="atLeast"/>
        <w:jc w:val="both"/>
        <w:rPr>
          <w:rFonts w:eastAsia="Times New Roman" w:cs="Times New Roman"/>
          <w:b/>
          <w:color w:val="FF0000"/>
          <w:sz w:val="28"/>
          <w:szCs w:val="28"/>
          <w:lang w:eastAsia="fr-FR"/>
        </w:rPr>
      </w:pPr>
    </w:p>
    <w:p w:rsidR="00490CF5" w:rsidRPr="00490CF5" w:rsidRDefault="007D799F" w:rsidP="00490CF5">
      <w:pPr>
        <w:shd w:val="clear" w:color="auto" w:fill="FFFFFF"/>
        <w:spacing w:before="100" w:beforeAutospacing="1" w:after="100" w:afterAutospacing="1" w:line="240" w:lineRule="atLeast"/>
        <w:outlineLvl w:val="0"/>
        <w:rPr>
          <w:rFonts w:eastAsia="Times New Roman" w:cs="Arial"/>
          <w:b/>
          <w:bCs/>
          <w:color w:val="1C4E81"/>
          <w:kern w:val="36"/>
          <w:sz w:val="32"/>
          <w:szCs w:val="32"/>
          <w:lang w:eastAsia="fr-FR"/>
        </w:rPr>
      </w:pPr>
      <w:hyperlink r:id="rId116" w:history="1">
        <w:r w:rsidR="00490CF5" w:rsidRPr="00490CF5">
          <w:rPr>
            <w:rStyle w:val="Lienhypertexte"/>
            <w:rFonts w:eastAsia="Times New Roman" w:cs="Arial"/>
            <w:b/>
            <w:bCs/>
            <w:kern w:val="36"/>
            <w:sz w:val="32"/>
            <w:szCs w:val="32"/>
            <w:lang w:eastAsia="fr-FR"/>
          </w:rPr>
          <w:t>Transparence des banques : un vote historique à l’Assemblée</w:t>
        </w:r>
      </w:hyperlink>
    </w:p>
    <w:p w:rsidR="00490CF5" w:rsidRPr="00490CF5" w:rsidRDefault="00490CF5" w:rsidP="00490CF5">
      <w:pPr>
        <w:shd w:val="clear" w:color="auto" w:fill="FFFFFF"/>
        <w:spacing w:line="336" w:lineRule="atLeast"/>
        <w:rPr>
          <w:rFonts w:ascii="Helvetica" w:eastAsia="Times New Roman" w:hAnsi="Helvetica" w:cs="Helvetica"/>
          <w:color w:val="555555"/>
          <w:sz w:val="19"/>
          <w:szCs w:val="19"/>
          <w:lang w:eastAsia="fr-FR"/>
        </w:rPr>
      </w:pPr>
      <w:r w:rsidRPr="00490CF5">
        <w:rPr>
          <w:rFonts w:ascii="Helvetica" w:eastAsia="Times New Roman" w:hAnsi="Helvetica" w:cs="Helvetica"/>
          <w:color w:val="555555"/>
          <w:sz w:val="19"/>
          <w:szCs w:val="19"/>
          <w:lang w:eastAsia="fr-FR"/>
        </w:rPr>
        <w:t>Publié le 18 février 2013</w:t>
      </w:r>
    </w:p>
    <w:p w:rsidR="00490CF5" w:rsidRPr="00490CF5" w:rsidRDefault="00490CF5" w:rsidP="00490CF5">
      <w:pPr>
        <w:shd w:val="clear" w:color="auto" w:fill="FFFFFF"/>
        <w:spacing w:before="240" w:after="240" w:line="336" w:lineRule="atLeast"/>
        <w:jc w:val="both"/>
        <w:rPr>
          <w:rFonts w:ascii="Helvetica" w:eastAsia="Times New Roman" w:hAnsi="Helvetica" w:cs="Helvetica"/>
          <w:b/>
          <w:bCs/>
          <w:color w:val="222222"/>
          <w:sz w:val="20"/>
          <w:szCs w:val="20"/>
          <w:lang w:eastAsia="fr-FR"/>
        </w:rPr>
      </w:pPr>
      <w:r w:rsidRPr="00490CF5">
        <w:rPr>
          <w:rFonts w:ascii="Helvetica" w:eastAsia="Times New Roman" w:hAnsi="Helvetica" w:cs="Helvetica"/>
          <w:b/>
          <w:bCs/>
          <w:color w:val="222222"/>
          <w:sz w:val="20"/>
          <w:szCs w:val="20"/>
          <w:lang w:eastAsia="fr-FR"/>
        </w:rPr>
        <w:lastRenderedPageBreak/>
        <w:t>Dans la nuit du 13 au 14 février, les députés français ont voté un amendement obligeant les banques françaises à publier des informations sur leurs activités dans tous les pays où elles opèrent. Une première mondiale et une avancée considérable dans le combat des organisations de société civile luttant pour la justice fiscale…</w:t>
      </w:r>
    </w:p>
    <w:p w:rsidR="00490CF5" w:rsidRDefault="00490CF5" w:rsidP="00760A65">
      <w:pPr>
        <w:spacing w:after="60" w:line="312" w:lineRule="atLeast"/>
        <w:jc w:val="both"/>
        <w:rPr>
          <w:rFonts w:eastAsia="Times New Roman" w:cs="Times New Roman"/>
          <w:color w:val="000000"/>
          <w:sz w:val="28"/>
          <w:szCs w:val="28"/>
          <w:lang w:eastAsia="fr-FR"/>
        </w:rPr>
      </w:pPr>
    </w:p>
    <w:p w:rsidR="0050296B" w:rsidRPr="0050296B" w:rsidRDefault="007D799F" w:rsidP="0050296B">
      <w:pPr>
        <w:pStyle w:val="Titre1"/>
        <w:shd w:val="clear" w:color="auto" w:fill="FFFFFF"/>
        <w:rPr>
          <w:rFonts w:asciiTheme="minorHAnsi" w:hAnsiTheme="minorHAnsi"/>
          <w:color w:val="779F00"/>
          <w:sz w:val="28"/>
          <w:szCs w:val="28"/>
        </w:rPr>
      </w:pPr>
      <w:hyperlink r:id="rId117" w:history="1">
        <w:r w:rsidR="0050296B" w:rsidRPr="0050296B">
          <w:rPr>
            <w:rStyle w:val="Lienhypertexte"/>
            <w:rFonts w:asciiTheme="minorHAnsi" w:hAnsiTheme="minorHAnsi"/>
            <w:sz w:val="28"/>
            <w:szCs w:val="28"/>
          </w:rPr>
          <w:t>Réaction d’Oxfam France à l’annonce de François Hollande sur les paradis fiscaux</w:t>
        </w:r>
      </w:hyperlink>
    </w:p>
    <w:p w:rsidR="0050296B" w:rsidRDefault="0050296B" w:rsidP="0050296B">
      <w:pPr>
        <w:pStyle w:val="Titre2"/>
        <w:shd w:val="clear" w:color="auto" w:fill="FFFFFF"/>
        <w:spacing w:after="120"/>
        <w:rPr>
          <w:rFonts w:ascii="Arial" w:hAnsi="Arial" w:cs="Arial"/>
          <w:caps/>
          <w:color w:val="FFFFFF"/>
          <w:sz w:val="22"/>
          <w:szCs w:val="22"/>
        </w:rPr>
      </w:pPr>
      <w:r>
        <w:rPr>
          <w:rFonts w:ascii="Arial" w:hAnsi="Arial" w:cs="Arial"/>
          <w:caps/>
          <w:color w:val="FFFFFF"/>
          <w:sz w:val="22"/>
          <w:szCs w:val="22"/>
        </w:rPr>
        <w:t>Communiqué de presse</w:t>
      </w:r>
    </w:p>
    <w:p w:rsidR="0050296B" w:rsidRDefault="0050296B" w:rsidP="0050296B">
      <w:pPr>
        <w:shd w:val="clear" w:color="auto" w:fill="FFFFFF"/>
        <w:rPr>
          <w:rFonts w:ascii="Arial" w:hAnsi="Arial" w:cs="Arial"/>
          <w:color w:val="000000"/>
          <w:sz w:val="18"/>
          <w:szCs w:val="18"/>
        </w:rPr>
      </w:pPr>
      <w:proofErr w:type="gramStart"/>
      <w:r>
        <w:rPr>
          <w:rStyle w:val="date8"/>
          <w:rFonts w:ascii="Arial" w:hAnsi="Arial" w:cs="Arial"/>
          <w:color w:val="000000"/>
          <w:sz w:val="18"/>
          <w:szCs w:val="18"/>
        </w:rPr>
        <w:t>le</w:t>
      </w:r>
      <w:proofErr w:type="gramEnd"/>
      <w:r>
        <w:rPr>
          <w:rStyle w:val="date8"/>
          <w:rFonts w:ascii="Arial" w:hAnsi="Arial" w:cs="Arial"/>
          <w:color w:val="000000"/>
          <w:sz w:val="18"/>
          <w:szCs w:val="18"/>
        </w:rPr>
        <w:t xml:space="preserve"> 10 avril 2013</w:t>
      </w:r>
    </w:p>
    <w:p w:rsidR="0050296B" w:rsidRDefault="0050296B" w:rsidP="0050296B">
      <w:pPr>
        <w:pStyle w:val="crayon1"/>
        <w:shd w:val="clear" w:color="auto" w:fill="FFFFFF"/>
        <w:rPr>
          <w:rFonts w:ascii="Arial" w:hAnsi="Arial" w:cs="Arial"/>
          <w:color w:val="000000"/>
          <w:sz w:val="18"/>
          <w:szCs w:val="18"/>
        </w:rPr>
      </w:pPr>
      <w:r>
        <w:rPr>
          <w:rFonts w:ascii="Arial" w:hAnsi="Arial" w:cs="Arial"/>
          <w:color w:val="000000"/>
          <w:sz w:val="18"/>
          <w:szCs w:val="18"/>
        </w:rPr>
        <w:t>François Hollande a annoncé aujourd’hui une série de mesures afin que les paradis fiscaux soient "</w:t>
      </w:r>
      <w:r>
        <w:rPr>
          <w:rFonts w:ascii="Arial" w:hAnsi="Arial" w:cs="Arial"/>
          <w:i/>
          <w:iCs/>
          <w:color w:val="000000"/>
          <w:sz w:val="18"/>
          <w:szCs w:val="18"/>
        </w:rPr>
        <w:t>éradiqués en Europe et dans le monde</w:t>
      </w:r>
      <w:r>
        <w:rPr>
          <w:rFonts w:ascii="Arial" w:hAnsi="Arial" w:cs="Arial"/>
          <w:color w:val="000000"/>
          <w:sz w:val="18"/>
          <w:szCs w:val="18"/>
        </w:rPr>
        <w:t>". Oxfam France demande au gouvernement de mettre en œuvre au plus vite ces mesures.</w:t>
      </w:r>
    </w:p>
    <w:p w:rsidR="0050296B" w:rsidRDefault="0050296B" w:rsidP="0050296B">
      <w:pPr>
        <w:pStyle w:val="crayon1"/>
        <w:shd w:val="clear" w:color="auto" w:fill="FFFFFF"/>
        <w:rPr>
          <w:rFonts w:ascii="Arial" w:hAnsi="Arial" w:cs="Arial"/>
          <w:color w:val="000000"/>
          <w:sz w:val="18"/>
          <w:szCs w:val="18"/>
        </w:rPr>
      </w:pPr>
      <w:r>
        <w:rPr>
          <w:rFonts w:ascii="Arial" w:hAnsi="Arial" w:cs="Arial"/>
          <w:color w:val="000000"/>
          <w:sz w:val="18"/>
          <w:szCs w:val="18"/>
        </w:rPr>
        <w:t>Selon Félix Delhomme, d’Oxfam France :</w:t>
      </w:r>
    </w:p>
    <w:p w:rsidR="0050296B" w:rsidRDefault="0050296B" w:rsidP="0050296B">
      <w:pPr>
        <w:pStyle w:val="crayon1"/>
        <w:shd w:val="clear" w:color="auto" w:fill="FFFFFF"/>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 xml:space="preserve">François Hollande a fait des </w:t>
      </w:r>
      <w:r>
        <w:rPr>
          <w:rFonts w:ascii="Arial" w:hAnsi="Arial" w:cs="Arial"/>
          <w:b/>
          <w:bCs/>
          <w:i/>
          <w:iCs/>
          <w:color w:val="000000"/>
          <w:sz w:val="18"/>
          <w:szCs w:val="18"/>
        </w:rPr>
        <w:t>annonces fortes sur les paradis fiscaux, qui reprennent les propositions que la société civile porte depuis des années</w:t>
      </w:r>
      <w:r>
        <w:rPr>
          <w:rFonts w:ascii="Arial" w:hAnsi="Arial" w:cs="Arial"/>
          <w:i/>
          <w:iCs/>
          <w:color w:val="000000"/>
          <w:sz w:val="18"/>
          <w:szCs w:val="18"/>
        </w:rPr>
        <w:t>, c’est-à-dire l’échange automatique d’informations, la transparence des banques et la volonté réaffirmée de lutter contre la criminalité économique et financière. L’élargissement de l’exigence de comptabilité pays par pays au delà du secteur bancaire et financier est, en particulier, une mesure très importante. Elle doit permettre de mettre en lumière les stratégies d’évasion et de fraude fiscales de toutes les entreprises européennes dans le monde.</w:t>
      </w:r>
      <w:r>
        <w:rPr>
          <w:rFonts w:ascii="Arial" w:hAnsi="Arial" w:cs="Arial"/>
          <w:color w:val="000000"/>
          <w:sz w:val="18"/>
          <w:szCs w:val="18"/>
        </w:rPr>
        <w:t>"</w:t>
      </w:r>
    </w:p>
    <w:p w:rsidR="0050296B" w:rsidRDefault="0050296B" w:rsidP="0050296B">
      <w:pPr>
        <w:pStyle w:val="crayon1"/>
        <w:shd w:val="clear" w:color="auto" w:fill="FFFFFF"/>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Oxfam France rappelle que chaque année, les pays en développement perdent plus de 650 milliards d’euros en fuites de capitaux illicites, et 125 milliards d’euros du fait de l’évasion fiscale. La lutte contre les paradis fiscaux est un enjeu majeur pour la lutte contre la pauvreté dans le monde.</w:t>
      </w:r>
      <w:r>
        <w:rPr>
          <w:rFonts w:ascii="Arial" w:hAnsi="Arial" w:cs="Arial"/>
          <w:color w:val="000000"/>
          <w:sz w:val="18"/>
          <w:szCs w:val="18"/>
        </w:rPr>
        <w:t>"</w:t>
      </w:r>
    </w:p>
    <w:p w:rsidR="0050296B" w:rsidRDefault="0050296B" w:rsidP="0050296B">
      <w:pPr>
        <w:pStyle w:val="crayon1"/>
        <w:shd w:val="clear" w:color="auto" w:fill="FFFFFF"/>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La France doit agir avec détermination et faire adopter au plus vite ces mesures aux niveaux français, européens et dans le cadre du G8 et du G20. La récente réforme bancaire a montré que la France pouvait montrer l’exemple et entraîner ses partenaires européens.</w:t>
      </w:r>
      <w:r>
        <w:rPr>
          <w:rFonts w:ascii="Arial" w:hAnsi="Arial" w:cs="Arial"/>
          <w:color w:val="000000"/>
          <w:sz w:val="18"/>
          <w:szCs w:val="18"/>
        </w:rPr>
        <w:t>"</w:t>
      </w:r>
    </w:p>
    <w:p w:rsidR="0050296B" w:rsidRDefault="0050296B" w:rsidP="0050296B">
      <w:pPr>
        <w:pStyle w:val="crayon1"/>
        <w:shd w:val="clear" w:color="auto" w:fill="FFFFFF"/>
        <w:rPr>
          <w:rFonts w:ascii="Arial" w:hAnsi="Arial" w:cs="Arial"/>
          <w:color w:val="000000"/>
          <w:sz w:val="18"/>
          <w:szCs w:val="18"/>
        </w:rPr>
      </w:pPr>
      <w:r>
        <w:rPr>
          <w:rFonts w:ascii="Arial" w:hAnsi="Arial" w:cs="Arial"/>
          <w:b/>
          <w:bCs/>
          <w:color w:val="000000"/>
          <w:sz w:val="18"/>
          <w:szCs w:val="18"/>
        </w:rPr>
        <w:t>Contact presse :</w:t>
      </w:r>
    </w:p>
    <w:p w:rsidR="0050296B" w:rsidRDefault="0050296B" w:rsidP="0050296B">
      <w:pPr>
        <w:pStyle w:val="crayon1"/>
        <w:shd w:val="clear" w:color="auto" w:fill="FFFFFF"/>
        <w:rPr>
          <w:rFonts w:ascii="Arial" w:hAnsi="Arial" w:cs="Arial"/>
          <w:color w:val="000000"/>
          <w:sz w:val="18"/>
          <w:szCs w:val="18"/>
        </w:rPr>
      </w:pPr>
      <w:r>
        <w:rPr>
          <w:rFonts w:ascii="Arial" w:hAnsi="Arial" w:cs="Arial"/>
          <w:color w:val="000000"/>
          <w:sz w:val="18"/>
          <w:szCs w:val="18"/>
        </w:rPr>
        <w:t xml:space="preserve">Pierre </w:t>
      </w:r>
      <w:proofErr w:type="spellStart"/>
      <w:r>
        <w:rPr>
          <w:rFonts w:ascii="Arial" w:hAnsi="Arial" w:cs="Arial"/>
          <w:color w:val="000000"/>
          <w:sz w:val="18"/>
          <w:szCs w:val="18"/>
        </w:rPr>
        <w:t>Motin</w:t>
      </w:r>
      <w:proofErr w:type="spellEnd"/>
      <w:r>
        <w:rPr>
          <w:rFonts w:ascii="Arial" w:hAnsi="Arial" w:cs="Arial"/>
          <w:color w:val="000000"/>
          <w:sz w:val="18"/>
          <w:szCs w:val="18"/>
        </w:rPr>
        <w:t xml:space="preserve">, 01 77 35 76 10 / 06 12 </w:t>
      </w:r>
      <w:proofErr w:type="spellStart"/>
      <w:r>
        <w:rPr>
          <w:rFonts w:ascii="Arial" w:hAnsi="Arial" w:cs="Arial"/>
          <w:color w:val="000000"/>
          <w:sz w:val="18"/>
          <w:szCs w:val="18"/>
        </w:rPr>
        <w:t>12</w:t>
      </w:r>
      <w:proofErr w:type="spellEnd"/>
      <w:r>
        <w:rPr>
          <w:rFonts w:ascii="Arial" w:hAnsi="Arial" w:cs="Arial"/>
          <w:color w:val="000000"/>
          <w:sz w:val="18"/>
          <w:szCs w:val="18"/>
        </w:rPr>
        <w:t xml:space="preserve"> 63 94 pmotin@oxfamfrance.org</w:t>
      </w:r>
    </w:p>
    <w:p w:rsidR="0050296B" w:rsidRDefault="0050296B" w:rsidP="00760A65">
      <w:pPr>
        <w:spacing w:after="60" w:line="312" w:lineRule="atLeast"/>
        <w:jc w:val="both"/>
        <w:rPr>
          <w:rFonts w:eastAsia="Times New Roman" w:cs="Times New Roman"/>
          <w:color w:val="000000"/>
          <w:sz w:val="28"/>
          <w:szCs w:val="28"/>
          <w:lang w:eastAsia="fr-FR"/>
        </w:rPr>
      </w:pPr>
    </w:p>
    <w:p w:rsidR="0050296B" w:rsidRDefault="004F04D2" w:rsidP="00760A65">
      <w:pPr>
        <w:spacing w:after="60" w:line="312" w:lineRule="atLeast"/>
        <w:jc w:val="both"/>
        <w:rPr>
          <w:rFonts w:eastAsia="Times New Roman" w:cs="Times New Roman"/>
          <w:color w:val="000000"/>
          <w:sz w:val="28"/>
          <w:szCs w:val="28"/>
          <w:lang w:eastAsia="fr-FR"/>
        </w:rPr>
      </w:pPr>
      <w:r>
        <w:rPr>
          <w:rFonts w:eastAsia="Times New Roman" w:cs="Times New Roman"/>
          <w:color w:val="000000"/>
          <w:sz w:val="28"/>
          <w:szCs w:val="28"/>
          <w:lang w:eastAsia="fr-FR"/>
        </w:rPr>
        <w:t xml:space="preserve">Page d’accueil du sire </w:t>
      </w:r>
      <w:hyperlink r:id="rId118" w:history="1">
        <w:r w:rsidRPr="004F04D2">
          <w:rPr>
            <w:rStyle w:val="Lienhypertexte"/>
            <w:rFonts w:eastAsia="Times New Roman" w:cs="Times New Roman"/>
            <w:b/>
            <w:sz w:val="28"/>
            <w:szCs w:val="28"/>
            <w:lang w:eastAsia="fr-FR"/>
          </w:rPr>
          <w:t xml:space="preserve">Financial </w:t>
        </w:r>
        <w:proofErr w:type="spellStart"/>
        <w:r w:rsidRPr="004F04D2">
          <w:rPr>
            <w:rStyle w:val="Lienhypertexte"/>
            <w:rFonts w:eastAsia="Times New Roman" w:cs="Times New Roman"/>
            <w:b/>
            <w:sz w:val="28"/>
            <w:szCs w:val="28"/>
            <w:lang w:eastAsia="fr-FR"/>
          </w:rPr>
          <w:t>secrecy</w:t>
        </w:r>
        <w:proofErr w:type="spellEnd"/>
        <w:r w:rsidRPr="004F04D2">
          <w:rPr>
            <w:rStyle w:val="Lienhypertexte"/>
            <w:rFonts w:eastAsia="Times New Roman" w:cs="Times New Roman"/>
            <w:b/>
            <w:sz w:val="28"/>
            <w:szCs w:val="28"/>
            <w:lang w:eastAsia="fr-FR"/>
          </w:rPr>
          <w:t xml:space="preserve"> index</w:t>
        </w:r>
      </w:hyperlink>
      <w:r>
        <w:rPr>
          <w:rFonts w:eastAsia="Times New Roman" w:cs="Times New Roman"/>
          <w:b/>
          <w:color w:val="000000"/>
          <w:sz w:val="28"/>
          <w:szCs w:val="28"/>
          <w:lang w:eastAsia="fr-FR"/>
        </w:rPr>
        <w:t xml:space="preserve"> (en anglais)</w:t>
      </w:r>
    </w:p>
    <w:p w:rsidR="00490CF5" w:rsidRDefault="00490CF5" w:rsidP="00760A65">
      <w:pPr>
        <w:spacing w:after="60" w:line="312" w:lineRule="atLeast"/>
        <w:jc w:val="both"/>
        <w:rPr>
          <w:rFonts w:eastAsia="Times New Roman" w:cs="Times New Roman"/>
          <w:color w:val="000000"/>
          <w:sz w:val="28"/>
          <w:szCs w:val="28"/>
          <w:lang w:eastAsia="fr-FR"/>
        </w:rPr>
      </w:pPr>
    </w:p>
    <w:p w:rsidR="00B97862" w:rsidRDefault="007D799F" w:rsidP="00B465B1">
      <w:pPr>
        <w:spacing w:after="60" w:line="312" w:lineRule="atLeast"/>
        <w:jc w:val="both"/>
        <w:rPr>
          <w:b/>
          <w:sz w:val="28"/>
          <w:szCs w:val="28"/>
        </w:rPr>
      </w:pPr>
      <w:hyperlink r:id="rId119" w:tooltip="Permanent Link: La France reprend avec force la main sur la lutte contre les paradis fiscaux" w:history="1">
        <w:r w:rsidR="00B465B1" w:rsidRPr="00B465B1">
          <w:rPr>
            <w:rStyle w:val="Lienhypertexte"/>
            <w:b/>
            <w:sz w:val="28"/>
            <w:szCs w:val="28"/>
          </w:rPr>
          <w:t>La France reprend avec force la main sur la lutte contre les paradis fiscaux</w:t>
        </w:r>
      </w:hyperlink>
    </w:p>
    <w:p w:rsidR="00B465B1" w:rsidRDefault="00B465B1" w:rsidP="00B465B1">
      <w:pPr>
        <w:spacing w:after="60" w:line="312" w:lineRule="atLeast"/>
        <w:jc w:val="both"/>
        <w:rPr>
          <w:b/>
          <w:sz w:val="28"/>
          <w:szCs w:val="28"/>
        </w:rPr>
      </w:pPr>
    </w:p>
    <w:p w:rsidR="00B465B1" w:rsidRPr="00B465B1" w:rsidRDefault="00B465B1" w:rsidP="00B465B1">
      <w:pPr>
        <w:spacing w:after="60" w:line="312" w:lineRule="atLeast"/>
        <w:jc w:val="both"/>
        <w:rPr>
          <w:b/>
          <w:sz w:val="28"/>
          <w:szCs w:val="28"/>
        </w:rPr>
      </w:pPr>
    </w:p>
    <w:p w:rsidR="00B465B1" w:rsidRPr="003E377C" w:rsidRDefault="00B465B1" w:rsidP="00B465B1">
      <w:pPr>
        <w:spacing w:after="60" w:line="312" w:lineRule="atLeast"/>
        <w:jc w:val="both"/>
        <w:rPr>
          <w:rFonts w:eastAsia="Times New Roman" w:cs="Times New Roman"/>
          <w:color w:val="000000"/>
          <w:sz w:val="28"/>
          <w:szCs w:val="28"/>
          <w:lang w:eastAsia="fr-FR"/>
        </w:rPr>
      </w:pPr>
    </w:p>
    <w:p w:rsidR="003E377C" w:rsidRDefault="003E377C" w:rsidP="00DB50EB">
      <w:pPr>
        <w:spacing w:after="0" w:line="312" w:lineRule="atLeast"/>
        <w:ind w:left="3000"/>
        <w:jc w:val="both"/>
        <w:rPr>
          <w:rFonts w:eastAsia="Times New Roman" w:cs="Times New Roman"/>
          <w:color w:val="000000"/>
          <w:sz w:val="28"/>
          <w:szCs w:val="28"/>
          <w:lang w:eastAsia="fr-FR"/>
        </w:rPr>
      </w:pPr>
    </w:p>
    <w:p w:rsidR="003E377C" w:rsidRPr="00DB50EB" w:rsidRDefault="003E377C" w:rsidP="00DB50EB">
      <w:pPr>
        <w:spacing w:after="0" w:line="312" w:lineRule="atLeast"/>
        <w:ind w:left="3000"/>
        <w:jc w:val="both"/>
        <w:rPr>
          <w:rFonts w:eastAsia="Times New Roman" w:cs="Times New Roman"/>
          <w:color w:val="000000"/>
          <w:sz w:val="28"/>
          <w:szCs w:val="28"/>
          <w:lang w:eastAsia="fr-FR"/>
        </w:rPr>
      </w:pPr>
    </w:p>
    <w:p w:rsidR="00D9608E" w:rsidRPr="00D1707F" w:rsidRDefault="00D9608E" w:rsidP="00D1707F">
      <w:pPr>
        <w:jc w:val="both"/>
        <w:rPr>
          <w:sz w:val="28"/>
          <w:szCs w:val="28"/>
        </w:rPr>
      </w:pPr>
    </w:p>
    <w:sectPr w:rsidR="00D9608E" w:rsidRPr="00D1707F" w:rsidSect="00675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12"/>
    <w:multiLevelType w:val="multilevel"/>
    <w:tmpl w:val="2664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E1A62"/>
    <w:multiLevelType w:val="multilevel"/>
    <w:tmpl w:val="933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E6281"/>
    <w:multiLevelType w:val="multilevel"/>
    <w:tmpl w:val="79EE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C2D33"/>
    <w:multiLevelType w:val="multilevel"/>
    <w:tmpl w:val="8A2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548C2"/>
    <w:multiLevelType w:val="multilevel"/>
    <w:tmpl w:val="B82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41DC5"/>
    <w:multiLevelType w:val="multilevel"/>
    <w:tmpl w:val="871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F6AB6"/>
    <w:rsid w:val="0005480D"/>
    <w:rsid w:val="00074A95"/>
    <w:rsid w:val="000C292D"/>
    <w:rsid w:val="00141C1B"/>
    <w:rsid w:val="0015076F"/>
    <w:rsid w:val="001D4A09"/>
    <w:rsid w:val="001F3EAC"/>
    <w:rsid w:val="002633D2"/>
    <w:rsid w:val="002C00E3"/>
    <w:rsid w:val="002C0370"/>
    <w:rsid w:val="003043F9"/>
    <w:rsid w:val="003443AB"/>
    <w:rsid w:val="00372866"/>
    <w:rsid w:val="003E377C"/>
    <w:rsid w:val="003E5660"/>
    <w:rsid w:val="00490CF5"/>
    <w:rsid w:val="004A1148"/>
    <w:rsid w:val="004F04D2"/>
    <w:rsid w:val="0050296B"/>
    <w:rsid w:val="0054188B"/>
    <w:rsid w:val="005752F7"/>
    <w:rsid w:val="005865DF"/>
    <w:rsid w:val="00593D96"/>
    <w:rsid w:val="00627E37"/>
    <w:rsid w:val="0063262F"/>
    <w:rsid w:val="00675CB2"/>
    <w:rsid w:val="006813D9"/>
    <w:rsid w:val="006D4EDD"/>
    <w:rsid w:val="006F6AB6"/>
    <w:rsid w:val="00733099"/>
    <w:rsid w:val="00760A65"/>
    <w:rsid w:val="00784B6D"/>
    <w:rsid w:val="007A1BF3"/>
    <w:rsid w:val="007D799F"/>
    <w:rsid w:val="00814A24"/>
    <w:rsid w:val="0086687C"/>
    <w:rsid w:val="00885292"/>
    <w:rsid w:val="00950297"/>
    <w:rsid w:val="00991FF8"/>
    <w:rsid w:val="009E0CE1"/>
    <w:rsid w:val="00A040AC"/>
    <w:rsid w:val="00A40BDF"/>
    <w:rsid w:val="00AF05E2"/>
    <w:rsid w:val="00B465B1"/>
    <w:rsid w:val="00B97862"/>
    <w:rsid w:val="00BA4383"/>
    <w:rsid w:val="00BE2C7B"/>
    <w:rsid w:val="00CA34E7"/>
    <w:rsid w:val="00D1707F"/>
    <w:rsid w:val="00D26070"/>
    <w:rsid w:val="00D33D4F"/>
    <w:rsid w:val="00D57B10"/>
    <w:rsid w:val="00D9608E"/>
    <w:rsid w:val="00DB50EB"/>
    <w:rsid w:val="00E100F5"/>
    <w:rsid w:val="00F90A59"/>
    <w:rsid w:val="00F9103C"/>
    <w:rsid w:val="00FF7A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B2"/>
  </w:style>
  <w:style w:type="paragraph" w:styleId="Titre1">
    <w:name w:val="heading 1"/>
    <w:basedOn w:val="Normal"/>
    <w:link w:val="Titre1Car"/>
    <w:uiPriority w:val="9"/>
    <w:qFormat/>
    <w:rsid w:val="00490CF5"/>
    <w:pPr>
      <w:spacing w:before="100" w:beforeAutospacing="1" w:after="100" w:afterAutospacing="1" w:line="240" w:lineRule="atLeast"/>
      <w:outlineLvl w:val="0"/>
    </w:pPr>
    <w:rPr>
      <w:rFonts w:ascii="Arial" w:eastAsia="Times New Roman" w:hAnsi="Arial" w:cs="Arial"/>
      <w:b/>
      <w:bCs/>
      <w:color w:val="1C4E81"/>
      <w:kern w:val="36"/>
      <w:sz w:val="48"/>
      <w:szCs w:val="48"/>
      <w:lang w:eastAsia="fr-FR"/>
    </w:rPr>
  </w:style>
  <w:style w:type="paragraph" w:styleId="Titre2">
    <w:name w:val="heading 2"/>
    <w:basedOn w:val="Normal"/>
    <w:next w:val="Normal"/>
    <w:link w:val="Titre2Car"/>
    <w:uiPriority w:val="9"/>
    <w:semiHidden/>
    <w:unhideWhenUsed/>
    <w:qFormat/>
    <w:rsid w:val="00502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5292"/>
    <w:rPr>
      <w:color w:val="0000FF"/>
      <w:u w:val="single"/>
    </w:rPr>
  </w:style>
  <w:style w:type="paragraph" w:styleId="NormalWeb">
    <w:name w:val="Normal (Web)"/>
    <w:basedOn w:val="Normal"/>
    <w:uiPriority w:val="99"/>
    <w:semiHidden/>
    <w:unhideWhenUsed/>
    <w:rsid w:val="008852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lagicon">
    <w:name w:val="flagicon"/>
    <w:basedOn w:val="Policepardfaut"/>
    <w:rsid w:val="00885292"/>
  </w:style>
  <w:style w:type="character" w:customStyle="1" w:styleId="nowrap1">
    <w:name w:val="nowrap1"/>
    <w:basedOn w:val="Policepardfaut"/>
    <w:rsid w:val="00885292"/>
  </w:style>
  <w:style w:type="character" w:customStyle="1" w:styleId="citecrochet1">
    <w:name w:val="cite_crochet1"/>
    <w:basedOn w:val="Policepardfaut"/>
    <w:rsid w:val="00885292"/>
    <w:rPr>
      <w:vanish/>
      <w:webHidden w:val="0"/>
      <w:specVanish w:val="0"/>
    </w:rPr>
  </w:style>
  <w:style w:type="paragraph" w:styleId="Textedebulles">
    <w:name w:val="Balloon Text"/>
    <w:basedOn w:val="Normal"/>
    <w:link w:val="TextedebullesCar"/>
    <w:uiPriority w:val="99"/>
    <w:semiHidden/>
    <w:unhideWhenUsed/>
    <w:rsid w:val="00885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292"/>
    <w:rPr>
      <w:rFonts w:ascii="Tahoma" w:hAnsi="Tahoma" w:cs="Tahoma"/>
      <w:sz w:val="16"/>
      <w:szCs w:val="16"/>
    </w:rPr>
  </w:style>
  <w:style w:type="character" w:styleId="Lienhypertextesuivivisit">
    <w:name w:val="FollowedHyperlink"/>
    <w:basedOn w:val="Policepardfaut"/>
    <w:uiPriority w:val="99"/>
    <w:semiHidden/>
    <w:unhideWhenUsed/>
    <w:rsid w:val="002C00E3"/>
    <w:rPr>
      <w:color w:val="800080" w:themeColor="followedHyperlink"/>
      <w:u w:val="single"/>
    </w:rPr>
  </w:style>
  <w:style w:type="character" w:customStyle="1" w:styleId="Titre1Car">
    <w:name w:val="Titre 1 Car"/>
    <w:basedOn w:val="Policepardfaut"/>
    <w:link w:val="Titre1"/>
    <w:uiPriority w:val="9"/>
    <w:rsid w:val="00490CF5"/>
    <w:rPr>
      <w:rFonts w:ascii="Arial" w:eastAsia="Times New Roman" w:hAnsi="Arial" w:cs="Arial"/>
      <w:b/>
      <w:bCs/>
      <w:color w:val="1C4E81"/>
      <w:kern w:val="36"/>
      <w:sz w:val="48"/>
      <w:szCs w:val="48"/>
      <w:lang w:eastAsia="fr-FR"/>
    </w:rPr>
  </w:style>
  <w:style w:type="character" w:customStyle="1" w:styleId="Titre2Car">
    <w:name w:val="Titre 2 Car"/>
    <w:basedOn w:val="Policepardfaut"/>
    <w:link w:val="Titre2"/>
    <w:uiPriority w:val="9"/>
    <w:semiHidden/>
    <w:rsid w:val="0050296B"/>
    <w:rPr>
      <w:rFonts w:asciiTheme="majorHAnsi" w:eastAsiaTheme="majorEastAsia" w:hAnsiTheme="majorHAnsi" w:cstheme="majorBidi"/>
      <w:b/>
      <w:bCs/>
      <w:color w:val="4F81BD" w:themeColor="accent1"/>
      <w:sz w:val="26"/>
      <w:szCs w:val="26"/>
    </w:rPr>
  </w:style>
  <w:style w:type="character" w:customStyle="1" w:styleId="date8">
    <w:name w:val="date8"/>
    <w:basedOn w:val="Policepardfaut"/>
    <w:rsid w:val="0050296B"/>
    <w:rPr>
      <w:vanish w:val="0"/>
      <w:webHidden w:val="0"/>
      <w:specVanish w:val="0"/>
    </w:rPr>
  </w:style>
  <w:style w:type="paragraph" w:customStyle="1" w:styleId="crayon1">
    <w:name w:val="crayon1"/>
    <w:basedOn w:val="Normal"/>
    <w:rsid w:val="0050296B"/>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4180349">
      <w:bodyDiv w:val="1"/>
      <w:marLeft w:val="0"/>
      <w:marRight w:val="0"/>
      <w:marTop w:val="0"/>
      <w:marBottom w:val="0"/>
      <w:divBdr>
        <w:top w:val="none" w:sz="0" w:space="0" w:color="auto"/>
        <w:left w:val="none" w:sz="0" w:space="0" w:color="auto"/>
        <w:bottom w:val="none" w:sz="0" w:space="0" w:color="auto"/>
        <w:right w:val="none" w:sz="0" w:space="0" w:color="auto"/>
      </w:divBdr>
      <w:divsChild>
        <w:div w:id="522137974">
          <w:marLeft w:val="0"/>
          <w:marRight w:val="0"/>
          <w:marTop w:val="0"/>
          <w:marBottom w:val="0"/>
          <w:divBdr>
            <w:top w:val="none" w:sz="0" w:space="0" w:color="auto"/>
            <w:left w:val="none" w:sz="0" w:space="0" w:color="auto"/>
            <w:bottom w:val="none" w:sz="0" w:space="0" w:color="auto"/>
            <w:right w:val="none" w:sz="0" w:space="0" w:color="auto"/>
          </w:divBdr>
          <w:divsChild>
            <w:div w:id="1464150266">
              <w:marLeft w:val="0"/>
              <w:marRight w:val="0"/>
              <w:marTop w:val="0"/>
              <w:marBottom w:val="0"/>
              <w:divBdr>
                <w:top w:val="none" w:sz="0" w:space="0" w:color="auto"/>
                <w:left w:val="none" w:sz="0" w:space="0" w:color="auto"/>
                <w:bottom w:val="none" w:sz="0" w:space="0" w:color="auto"/>
                <w:right w:val="none" w:sz="0" w:space="0" w:color="auto"/>
              </w:divBdr>
              <w:divsChild>
                <w:div w:id="19410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18749">
      <w:bodyDiv w:val="1"/>
      <w:marLeft w:val="0"/>
      <w:marRight w:val="0"/>
      <w:marTop w:val="0"/>
      <w:marBottom w:val="0"/>
      <w:divBdr>
        <w:top w:val="none" w:sz="0" w:space="0" w:color="auto"/>
        <w:left w:val="none" w:sz="0" w:space="0" w:color="auto"/>
        <w:bottom w:val="none" w:sz="0" w:space="0" w:color="auto"/>
        <w:right w:val="none" w:sz="0" w:space="0" w:color="auto"/>
      </w:divBdr>
      <w:divsChild>
        <w:div w:id="715742922">
          <w:marLeft w:val="0"/>
          <w:marRight w:val="0"/>
          <w:marTop w:val="0"/>
          <w:marBottom w:val="0"/>
          <w:divBdr>
            <w:top w:val="none" w:sz="0" w:space="0" w:color="auto"/>
            <w:left w:val="none" w:sz="0" w:space="0" w:color="auto"/>
            <w:bottom w:val="none" w:sz="0" w:space="0" w:color="auto"/>
            <w:right w:val="none" w:sz="0" w:space="0" w:color="auto"/>
          </w:divBdr>
          <w:divsChild>
            <w:div w:id="20381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2923">
      <w:bodyDiv w:val="1"/>
      <w:marLeft w:val="0"/>
      <w:marRight w:val="0"/>
      <w:marTop w:val="0"/>
      <w:marBottom w:val="0"/>
      <w:divBdr>
        <w:top w:val="none" w:sz="0" w:space="0" w:color="auto"/>
        <w:left w:val="none" w:sz="0" w:space="0" w:color="auto"/>
        <w:bottom w:val="none" w:sz="0" w:space="0" w:color="auto"/>
        <w:right w:val="none" w:sz="0" w:space="0" w:color="auto"/>
      </w:divBdr>
      <w:divsChild>
        <w:div w:id="1542593102">
          <w:marLeft w:val="0"/>
          <w:marRight w:val="0"/>
          <w:marTop w:val="0"/>
          <w:marBottom w:val="0"/>
          <w:divBdr>
            <w:top w:val="single" w:sz="2" w:space="0" w:color="808080"/>
            <w:left w:val="single" w:sz="2" w:space="0" w:color="808080"/>
            <w:bottom w:val="single" w:sz="2" w:space="0" w:color="808080"/>
            <w:right w:val="single" w:sz="2" w:space="0" w:color="808080"/>
          </w:divBdr>
          <w:divsChild>
            <w:div w:id="420613460">
              <w:marLeft w:val="0"/>
              <w:marRight w:val="0"/>
              <w:marTop w:val="0"/>
              <w:marBottom w:val="0"/>
              <w:divBdr>
                <w:top w:val="none" w:sz="0" w:space="0" w:color="auto"/>
                <w:left w:val="none" w:sz="0" w:space="0" w:color="auto"/>
                <w:bottom w:val="none" w:sz="0" w:space="0" w:color="auto"/>
                <w:right w:val="none" w:sz="0" w:space="0" w:color="auto"/>
              </w:divBdr>
              <w:divsChild>
                <w:div w:id="1444770091">
                  <w:marLeft w:val="2640"/>
                  <w:marRight w:val="0"/>
                  <w:marTop w:val="0"/>
                  <w:marBottom w:val="0"/>
                  <w:divBdr>
                    <w:top w:val="none" w:sz="0" w:space="0" w:color="auto"/>
                    <w:left w:val="none" w:sz="0" w:space="0" w:color="auto"/>
                    <w:bottom w:val="none" w:sz="0" w:space="0" w:color="auto"/>
                    <w:right w:val="none" w:sz="0" w:space="0" w:color="auto"/>
                  </w:divBdr>
                  <w:divsChild>
                    <w:div w:id="410199912">
                      <w:marLeft w:val="0"/>
                      <w:marRight w:val="0"/>
                      <w:marTop w:val="0"/>
                      <w:marBottom w:val="0"/>
                      <w:divBdr>
                        <w:top w:val="none" w:sz="0" w:space="0" w:color="auto"/>
                        <w:left w:val="none" w:sz="0" w:space="0" w:color="auto"/>
                        <w:bottom w:val="none" w:sz="0" w:space="0" w:color="auto"/>
                        <w:right w:val="none" w:sz="0" w:space="0" w:color="auto"/>
                      </w:divBdr>
                      <w:divsChild>
                        <w:div w:id="80495625">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3068">
      <w:bodyDiv w:val="1"/>
      <w:marLeft w:val="0"/>
      <w:marRight w:val="0"/>
      <w:marTop w:val="0"/>
      <w:marBottom w:val="0"/>
      <w:divBdr>
        <w:top w:val="none" w:sz="0" w:space="0" w:color="auto"/>
        <w:left w:val="none" w:sz="0" w:space="0" w:color="auto"/>
        <w:bottom w:val="none" w:sz="0" w:space="0" w:color="auto"/>
        <w:right w:val="none" w:sz="0" w:space="0" w:color="auto"/>
      </w:divBdr>
      <w:divsChild>
        <w:div w:id="1431125755">
          <w:marLeft w:val="0"/>
          <w:marRight w:val="0"/>
          <w:marTop w:val="0"/>
          <w:marBottom w:val="0"/>
          <w:divBdr>
            <w:top w:val="single" w:sz="2" w:space="0" w:color="808080"/>
            <w:left w:val="single" w:sz="2" w:space="0" w:color="808080"/>
            <w:bottom w:val="single" w:sz="2" w:space="0" w:color="808080"/>
            <w:right w:val="single" w:sz="2" w:space="0" w:color="808080"/>
          </w:divBdr>
          <w:divsChild>
            <w:div w:id="2056653987">
              <w:marLeft w:val="0"/>
              <w:marRight w:val="0"/>
              <w:marTop w:val="0"/>
              <w:marBottom w:val="0"/>
              <w:divBdr>
                <w:top w:val="none" w:sz="0" w:space="0" w:color="auto"/>
                <w:left w:val="none" w:sz="0" w:space="0" w:color="auto"/>
                <w:bottom w:val="none" w:sz="0" w:space="0" w:color="auto"/>
                <w:right w:val="none" w:sz="0" w:space="0" w:color="auto"/>
              </w:divBdr>
              <w:divsChild>
                <w:div w:id="1209992272">
                  <w:marLeft w:val="2640"/>
                  <w:marRight w:val="0"/>
                  <w:marTop w:val="0"/>
                  <w:marBottom w:val="0"/>
                  <w:divBdr>
                    <w:top w:val="none" w:sz="0" w:space="0" w:color="auto"/>
                    <w:left w:val="none" w:sz="0" w:space="0" w:color="auto"/>
                    <w:bottom w:val="none" w:sz="0" w:space="0" w:color="auto"/>
                    <w:right w:val="none" w:sz="0" w:space="0" w:color="auto"/>
                  </w:divBdr>
                  <w:divsChild>
                    <w:div w:id="589893318">
                      <w:marLeft w:val="0"/>
                      <w:marRight w:val="0"/>
                      <w:marTop w:val="0"/>
                      <w:marBottom w:val="0"/>
                      <w:divBdr>
                        <w:top w:val="none" w:sz="0" w:space="0" w:color="auto"/>
                        <w:left w:val="none" w:sz="0" w:space="0" w:color="auto"/>
                        <w:bottom w:val="none" w:sz="0" w:space="0" w:color="auto"/>
                        <w:right w:val="none" w:sz="0" w:space="0" w:color="auto"/>
                      </w:divBdr>
                      <w:divsChild>
                        <w:div w:id="365448485">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91119">
      <w:bodyDiv w:val="1"/>
      <w:marLeft w:val="0"/>
      <w:marRight w:val="0"/>
      <w:marTop w:val="0"/>
      <w:marBottom w:val="0"/>
      <w:divBdr>
        <w:top w:val="none" w:sz="0" w:space="0" w:color="auto"/>
        <w:left w:val="none" w:sz="0" w:space="0" w:color="auto"/>
        <w:bottom w:val="none" w:sz="0" w:space="0" w:color="auto"/>
        <w:right w:val="none" w:sz="0" w:space="0" w:color="auto"/>
      </w:divBdr>
      <w:divsChild>
        <w:div w:id="1792624267">
          <w:marLeft w:val="0"/>
          <w:marRight w:val="0"/>
          <w:marTop w:val="0"/>
          <w:marBottom w:val="0"/>
          <w:divBdr>
            <w:top w:val="single" w:sz="2" w:space="0" w:color="808080"/>
            <w:left w:val="single" w:sz="2" w:space="0" w:color="808080"/>
            <w:bottom w:val="single" w:sz="2" w:space="0" w:color="808080"/>
            <w:right w:val="single" w:sz="2" w:space="0" w:color="808080"/>
          </w:divBdr>
          <w:divsChild>
            <w:div w:id="904145232">
              <w:marLeft w:val="0"/>
              <w:marRight w:val="0"/>
              <w:marTop w:val="0"/>
              <w:marBottom w:val="0"/>
              <w:divBdr>
                <w:top w:val="none" w:sz="0" w:space="0" w:color="auto"/>
                <w:left w:val="none" w:sz="0" w:space="0" w:color="auto"/>
                <w:bottom w:val="none" w:sz="0" w:space="0" w:color="auto"/>
                <w:right w:val="none" w:sz="0" w:space="0" w:color="auto"/>
              </w:divBdr>
              <w:divsChild>
                <w:div w:id="988676264">
                  <w:marLeft w:val="2640"/>
                  <w:marRight w:val="0"/>
                  <w:marTop w:val="0"/>
                  <w:marBottom w:val="0"/>
                  <w:divBdr>
                    <w:top w:val="none" w:sz="0" w:space="0" w:color="auto"/>
                    <w:left w:val="none" w:sz="0" w:space="0" w:color="auto"/>
                    <w:bottom w:val="none" w:sz="0" w:space="0" w:color="auto"/>
                    <w:right w:val="none" w:sz="0" w:space="0" w:color="auto"/>
                  </w:divBdr>
                  <w:divsChild>
                    <w:div w:id="1822229432">
                      <w:marLeft w:val="0"/>
                      <w:marRight w:val="0"/>
                      <w:marTop w:val="0"/>
                      <w:marBottom w:val="0"/>
                      <w:divBdr>
                        <w:top w:val="none" w:sz="0" w:space="0" w:color="auto"/>
                        <w:left w:val="none" w:sz="0" w:space="0" w:color="auto"/>
                        <w:bottom w:val="none" w:sz="0" w:space="0" w:color="auto"/>
                        <w:right w:val="none" w:sz="0" w:space="0" w:color="auto"/>
                      </w:divBdr>
                      <w:divsChild>
                        <w:div w:id="111097476">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673289">
      <w:bodyDiv w:val="1"/>
      <w:marLeft w:val="0"/>
      <w:marRight w:val="0"/>
      <w:marTop w:val="0"/>
      <w:marBottom w:val="0"/>
      <w:divBdr>
        <w:top w:val="none" w:sz="0" w:space="0" w:color="auto"/>
        <w:left w:val="none" w:sz="0" w:space="0" w:color="auto"/>
        <w:bottom w:val="none" w:sz="0" w:space="0" w:color="auto"/>
        <w:right w:val="none" w:sz="0" w:space="0" w:color="auto"/>
      </w:divBdr>
      <w:divsChild>
        <w:div w:id="15279513">
          <w:marLeft w:val="0"/>
          <w:marRight w:val="0"/>
          <w:marTop w:val="0"/>
          <w:marBottom w:val="0"/>
          <w:divBdr>
            <w:top w:val="none" w:sz="0" w:space="0" w:color="auto"/>
            <w:left w:val="none" w:sz="0" w:space="0" w:color="auto"/>
            <w:bottom w:val="none" w:sz="0" w:space="0" w:color="auto"/>
            <w:right w:val="none" w:sz="0" w:space="0" w:color="auto"/>
          </w:divBdr>
          <w:divsChild>
            <w:div w:id="718473857">
              <w:marLeft w:val="0"/>
              <w:marRight w:val="0"/>
              <w:marTop w:val="0"/>
              <w:marBottom w:val="0"/>
              <w:divBdr>
                <w:top w:val="none" w:sz="0" w:space="0" w:color="auto"/>
                <w:left w:val="none" w:sz="0" w:space="0" w:color="auto"/>
                <w:bottom w:val="none" w:sz="0" w:space="0" w:color="auto"/>
                <w:right w:val="none" w:sz="0" w:space="0" w:color="auto"/>
              </w:divBdr>
              <w:divsChild>
                <w:div w:id="1067456928">
                  <w:marLeft w:val="0"/>
                  <w:marRight w:val="240"/>
                  <w:marTop w:val="0"/>
                  <w:marBottom w:val="0"/>
                  <w:divBdr>
                    <w:top w:val="none" w:sz="0" w:space="0" w:color="auto"/>
                    <w:left w:val="none" w:sz="0" w:space="0" w:color="auto"/>
                    <w:bottom w:val="none" w:sz="0" w:space="0" w:color="auto"/>
                    <w:right w:val="none" w:sz="0" w:space="0" w:color="auto"/>
                  </w:divBdr>
                  <w:divsChild>
                    <w:div w:id="183330658">
                      <w:marLeft w:val="0"/>
                      <w:marRight w:val="0"/>
                      <w:marTop w:val="0"/>
                      <w:marBottom w:val="0"/>
                      <w:divBdr>
                        <w:top w:val="none" w:sz="0" w:space="0" w:color="auto"/>
                        <w:left w:val="none" w:sz="0" w:space="0" w:color="auto"/>
                        <w:bottom w:val="none" w:sz="0" w:space="0" w:color="auto"/>
                        <w:right w:val="none" w:sz="0" w:space="0" w:color="auto"/>
                      </w:divBdr>
                      <w:divsChild>
                        <w:div w:id="2003729348">
                          <w:marLeft w:val="0"/>
                          <w:marRight w:val="0"/>
                          <w:marTop w:val="240"/>
                          <w:marBottom w:val="240"/>
                          <w:divBdr>
                            <w:top w:val="none" w:sz="0" w:space="0" w:color="auto"/>
                            <w:left w:val="none" w:sz="0" w:space="0" w:color="auto"/>
                            <w:bottom w:val="none" w:sz="0" w:space="0" w:color="auto"/>
                            <w:right w:val="none" w:sz="0" w:space="0" w:color="auto"/>
                          </w:divBdr>
                        </w:div>
                        <w:div w:id="7918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62317">
      <w:bodyDiv w:val="1"/>
      <w:marLeft w:val="0"/>
      <w:marRight w:val="0"/>
      <w:marTop w:val="0"/>
      <w:marBottom w:val="0"/>
      <w:divBdr>
        <w:top w:val="none" w:sz="0" w:space="0" w:color="auto"/>
        <w:left w:val="none" w:sz="0" w:space="0" w:color="auto"/>
        <w:bottom w:val="none" w:sz="0" w:space="0" w:color="auto"/>
        <w:right w:val="none" w:sz="0" w:space="0" w:color="auto"/>
      </w:divBdr>
      <w:divsChild>
        <w:div w:id="828060638">
          <w:marLeft w:val="0"/>
          <w:marRight w:val="0"/>
          <w:marTop w:val="0"/>
          <w:marBottom w:val="0"/>
          <w:divBdr>
            <w:top w:val="single" w:sz="2" w:space="0" w:color="808080"/>
            <w:left w:val="single" w:sz="2" w:space="0" w:color="808080"/>
            <w:bottom w:val="single" w:sz="2" w:space="0" w:color="808080"/>
            <w:right w:val="single" w:sz="2" w:space="0" w:color="808080"/>
          </w:divBdr>
          <w:divsChild>
            <w:div w:id="759447781">
              <w:marLeft w:val="0"/>
              <w:marRight w:val="0"/>
              <w:marTop w:val="0"/>
              <w:marBottom w:val="0"/>
              <w:divBdr>
                <w:top w:val="none" w:sz="0" w:space="0" w:color="auto"/>
                <w:left w:val="none" w:sz="0" w:space="0" w:color="auto"/>
                <w:bottom w:val="none" w:sz="0" w:space="0" w:color="auto"/>
                <w:right w:val="none" w:sz="0" w:space="0" w:color="auto"/>
              </w:divBdr>
              <w:divsChild>
                <w:div w:id="79761293">
                  <w:marLeft w:val="2640"/>
                  <w:marRight w:val="0"/>
                  <w:marTop w:val="0"/>
                  <w:marBottom w:val="0"/>
                  <w:divBdr>
                    <w:top w:val="none" w:sz="0" w:space="0" w:color="auto"/>
                    <w:left w:val="none" w:sz="0" w:space="0" w:color="auto"/>
                    <w:bottom w:val="none" w:sz="0" w:space="0" w:color="auto"/>
                    <w:right w:val="none" w:sz="0" w:space="0" w:color="auto"/>
                  </w:divBdr>
                  <w:divsChild>
                    <w:div w:id="288513140">
                      <w:marLeft w:val="0"/>
                      <w:marRight w:val="0"/>
                      <w:marTop w:val="0"/>
                      <w:marBottom w:val="0"/>
                      <w:divBdr>
                        <w:top w:val="none" w:sz="0" w:space="0" w:color="auto"/>
                        <w:left w:val="none" w:sz="0" w:space="0" w:color="auto"/>
                        <w:bottom w:val="none" w:sz="0" w:space="0" w:color="auto"/>
                        <w:right w:val="none" w:sz="0" w:space="0" w:color="auto"/>
                      </w:divBdr>
                      <w:divsChild>
                        <w:div w:id="1027222732">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682068">
      <w:bodyDiv w:val="1"/>
      <w:marLeft w:val="0"/>
      <w:marRight w:val="0"/>
      <w:marTop w:val="0"/>
      <w:marBottom w:val="0"/>
      <w:divBdr>
        <w:top w:val="none" w:sz="0" w:space="0" w:color="auto"/>
        <w:left w:val="none" w:sz="0" w:space="0" w:color="auto"/>
        <w:bottom w:val="none" w:sz="0" w:space="0" w:color="auto"/>
        <w:right w:val="none" w:sz="0" w:space="0" w:color="auto"/>
      </w:divBdr>
      <w:divsChild>
        <w:div w:id="258756012">
          <w:marLeft w:val="0"/>
          <w:marRight w:val="0"/>
          <w:marTop w:val="0"/>
          <w:marBottom w:val="0"/>
          <w:divBdr>
            <w:top w:val="single" w:sz="2" w:space="0" w:color="808080"/>
            <w:left w:val="single" w:sz="2" w:space="0" w:color="808080"/>
            <w:bottom w:val="single" w:sz="2" w:space="0" w:color="808080"/>
            <w:right w:val="single" w:sz="2" w:space="0" w:color="808080"/>
          </w:divBdr>
          <w:divsChild>
            <w:div w:id="2015646836">
              <w:marLeft w:val="0"/>
              <w:marRight w:val="0"/>
              <w:marTop w:val="0"/>
              <w:marBottom w:val="0"/>
              <w:divBdr>
                <w:top w:val="none" w:sz="0" w:space="0" w:color="auto"/>
                <w:left w:val="none" w:sz="0" w:space="0" w:color="auto"/>
                <w:bottom w:val="none" w:sz="0" w:space="0" w:color="auto"/>
                <w:right w:val="none" w:sz="0" w:space="0" w:color="auto"/>
              </w:divBdr>
              <w:divsChild>
                <w:div w:id="1990358111">
                  <w:marLeft w:val="2640"/>
                  <w:marRight w:val="0"/>
                  <w:marTop w:val="0"/>
                  <w:marBottom w:val="0"/>
                  <w:divBdr>
                    <w:top w:val="none" w:sz="0" w:space="0" w:color="auto"/>
                    <w:left w:val="none" w:sz="0" w:space="0" w:color="auto"/>
                    <w:bottom w:val="none" w:sz="0" w:space="0" w:color="auto"/>
                    <w:right w:val="none" w:sz="0" w:space="0" w:color="auto"/>
                  </w:divBdr>
                  <w:divsChild>
                    <w:div w:id="40786947">
                      <w:marLeft w:val="0"/>
                      <w:marRight w:val="0"/>
                      <w:marTop w:val="0"/>
                      <w:marBottom w:val="0"/>
                      <w:divBdr>
                        <w:top w:val="none" w:sz="0" w:space="0" w:color="auto"/>
                        <w:left w:val="none" w:sz="0" w:space="0" w:color="auto"/>
                        <w:bottom w:val="none" w:sz="0" w:space="0" w:color="auto"/>
                        <w:right w:val="none" w:sz="0" w:space="0" w:color="auto"/>
                      </w:divBdr>
                      <w:divsChild>
                        <w:div w:id="844438950">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6379">
      <w:bodyDiv w:val="1"/>
      <w:marLeft w:val="0"/>
      <w:marRight w:val="0"/>
      <w:marTop w:val="0"/>
      <w:marBottom w:val="0"/>
      <w:divBdr>
        <w:top w:val="none" w:sz="0" w:space="0" w:color="auto"/>
        <w:left w:val="none" w:sz="0" w:space="0" w:color="auto"/>
        <w:bottom w:val="none" w:sz="0" w:space="0" w:color="auto"/>
        <w:right w:val="none" w:sz="0" w:space="0" w:color="auto"/>
      </w:divBdr>
      <w:divsChild>
        <w:div w:id="897478757">
          <w:marLeft w:val="0"/>
          <w:marRight w:val="0"/>
          <w:marTop w:val="0"/>
          <w:marBottom w:val="0"/>
          <w:divBdr>
            <w:top w:val="single" w:sz="2" w:space="0" w:color="808080"/>
            <w:left w:val="single" w:sz="2" w:space="0" w:color="808080"/>
            <w:bottom w:val="single" w:sz="2" w:space="0" w:color="808080"/>
            <w:right w:val="single" w:sz="2" w:space="0" w:color="808080"/>
          </w:divBdr>
          <w:divsChild>
            <w:div w:id="583492883">
              <w:marLeft w:val="0"/>
              <w:marRight w:val="0"/>
              <w:marTop w:val="0"/>
              <w:marBottom w:val="0"/>
              <w:divBdr>
                <w:top w:val="none" w:sz="0" w:space="0" w:color="auto"/>
                <w:left w:val="none" w:sz="0" w:space="0" w:color="auto"/>
                <w:bottom w:val="none" w:sz="0" w:space="0" w:color="auto"/>
                <w:right w:val="none" w:sz="0" w:space="0" w:color="auto"/>
              </w:divBdr>
              <w:divsChild>
                <w:div w:id="1127313437">
                  <w:marLeft w:val="2640"/>
                  <w:marRight w:val="0"/>
                  <w:marTop w:val="0"/>
                  <w:marBottom w:val="0"/>
                  <w:divBdr>
                    <w:top w:val="none" w:sz="0" w:space="0" w:color="auto"/>
                    <w:left w:val="none" w:sz="0" w:space="0" w:color="auto"/>
                    <w:bottom w:val="none" w:sz="0" w:space="0" w:color="auto"/>
                    <w:right w:val="none" w:sz="0" w:space="0" w:color="auto"/>
                  </w:divBdr>
                  <w:divsChild>
                    <w:div w:id="1577351271">
                      <w:marLeft w:val="0"/>
                      <w:marRight w:val="0"/>
                      <w:marTop w:val="0"/>
                      <w:marBottom w:val="0"/>
                      <w:divBdr>
                        <w:top w:val="none" w:sz="0" w:space="0" w:color="auto"/>
                        <w:left w:val="none" w:sz="0" w:space="0" w:color="auto"/>
                        <w:bottom w:val="none" w:sz="0" w:space="0" w:color="auto"/>
                        <w:right w:val="none" w:sz="0" w:space="0" w:color="auto"/>
                      </w:divBdr>
                      <w:divsChild>
                        <w:div w:id="585770209">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yperlink" Target="http://www.oxfamfrance.org/-Paradis-fiscaux-?gclid=CNXdz8jMyrYCFWfJtAod8k4AVw" TargetMode="External"/><Relationship Id="rId21" Type="http://schemas.openxmlformats.org/officeDocument/2006/relationships/hyperlink" Target="https://fr.wikipedia.org/wiki/%C3%89tats-Unis" TargetMode="External"/><Relationship Id="rId42" Type="http://schemas.openxmlformats.org/officeDocument/2006/relationships/hyperlink" Target="https://fr.wikipedia.org/wiki/Classement_mondial_des_entreprises_leader_par_secteur" TargetMode="External"/><Relationship Id="rId47" Type="http://schemas.openxmlformats.org/officeDocument/2006/relationships/hyperlink" Target="https://fr.wikipedia.org/wiki/China_Construction_Bank" TargetMode="External"/><Relationship Id="rId63" Type="http://schemas.openxmlformats.org/officeDocument/2006/relationships/hyperlink" Target="https://fr.wikipedia.org/wiki/Commonwealth_Bank" TargetMode="External"/><Relationship Id="rId68" Type="http://schemas.openxmlformats.org/officeDocument/2006/relationships/image" Target="media/image8.png"/><Relationship Id="rId84" Type="http://schemas.openxmlformats.org/officeDocument/2006/relationships/image" Target="media/image11.png"/><Relationship Id="rId89" Type="http://schemas.openxmlformats.org/officeDocument/2006/relationships/hyperlink" Target="https://fr.wikipedia.org/wiki/Espagne" TargetMode="External"/><Relationship Id="rId112" Type="http://schemas.openxmlformats.org/officeDocument/2006/relationships/hyperlink" Target="http://www.icd-london.fr/fr/paradis-fiscaux/" TargetMode="External"/><Relationship Id="rId16" Type="http://schemas.openxmlformats.org/officeDocument/2006/relationships/image" Target="media/image2.png"/><Relationship Id="rId107" Type="http://schemas.openxmlformats.org/officeDocument/2006/relationships/hyperlink" Target="http://www.ccb.com/en/home/index.html" TargetMode="External"/><Relationship Id="rId11" Type="http://schemas.openxmlformats.org/officeDocument/2006/relationships/hyperlink" Target="https://commons.wikimedia.org/wiki/File:Flag_of_the_Netherlands.svg" TargetMode="External"/><Relationship Id="rId32" Type="http://schemas.openxmlformats.org/officeDocument/2006/relationships/image" Target="media/image5.png"/><Relationship Id="rId37" Type="http://schemas.openxmlformats.org/officeDocument/2006/relationships/hyperlink" Target="https://fr.wikipedia.org/wiki/France" TargetMode="External"/><Relationship Id="rId53" Type="http://schemas.openxmlformats.org/officeDocument/2006/relationships/hyperlink" Target="https://fr.wikipedia.org/wiki/HSBC" TargetMode="External"/><Relationship Id="rId58" Type="http://schemas.openxmlformats.org/officeDocument/2006/relationships/hyperlink" Target="https://fr.wikipedia.org/wiki/R%C3%A9publique_populaire_de_Chine" TargetMode="External"/><Relationship Id="rId74" Type="http://schemas.openxmlformats.org/officeDocument/2006/relationships/hyperlink" Target="https://fr.wikipedia.org/wiki/Banque_Toronto-Dominion" TargetMode="External"/><Relationship Id="rId79" Type="http://schemas.openxmlformats.org/officeDocument/2006/relationships/hyperlink" Target="https://fr.wikipedia.org/wiki/Japon" TargetMode="External"/><Relationship Id="rId102" Type="http://schemas.openxmlformats.org/officeDocument/2006/relationships/hyperlink" Target="http://www.bloomberg.com/news/2013-01-28/goldman-sachs-seeks-1-billion-in-icbc-stake-sale-terms-show.html" TargetMode="External"/><Relationship Id="rId5" Type="http://schemas.openxmlformats.org/officeDocument/2006/relationships/hyperlink" Target="https://fr.wikipedia.org/wiki/Classement_mondial_des_entreprises_leader_par_secteur" TargetMode="External"/><Relationship Id="rId61" Type="http://schemas.openxmlformats.org/officeDocument/2006/relationships/hyperlink" Target="https://fr.wikipedia.org/wiki/Bank_of_America" TargetMode="External"/><Relationship Id="rId82" Type="http://schemas.openxmlformats.org/officeDocument/2006/relationships/hyperlink" Target="https://fr.wikipedia.org/wiki/Sberbank" TargetMode="External"/><Relationship Id="rId90" Type="http://schemas.openxmlformats.org/officeDocument/2006/relationships/hyperlink" Target="https://fr.wikipedia.org/wiki/Bank_of_Nova_Scotia" TargetMode="External"/><Relationship Id="rId95" Type="http://schemas.openxmlformats.org/officeDocument/2006/relationships/hyperlink" Target="http://www.ing.com/Our-Company.htm" TargetMode="External"/><Relationship Id="rId19" Type="http://schemas.openxmlformats.org/officeDocument/2006/relationships/hyperlink" Target="https://commons.wikimedia.org/wiki/File:Flag_of_the_United_States.svg" TargetMode="External"/><Relationship Id="rId14" Type="http://schemas.openxmlformats.org/officeDocument/2006/relationships/hyperlink" Target="https://fr.wikipedia.org/wiki/BNP_Paribas" TargetMode="External"/><Relationship Id="rId22" Type="http://schemas.openxmlformats.org/officeDocument/2006/relationships/hyperlink" Target="https://fr.wikipedia.org/wiki/Citigroup" TargetMode="External"/><Relationship Id="rId27" Type="http://schemas.openxmlformats.org/officeDocument/2006/relationships/hyperlink" Target="https://fr.wikipedia.org/wiki/Espagne" TargetMode="External"/><Relationship Id="rId30" Type="http://schemas.openxmlformats.org/officeDocument/2006/relationships/hyperlink" Target="https://fr.wikipedia.org/wiki/HSBC" TargetMode="External"/><Relationship Id="rId35" Type="http://schemas.openxmlformats.org/officeDocument/2006/relationships/hyperlink" Target="https://fr.wikipedia.org/wiki/France" TargetMode="External"/><Relationship Id="rId43" Type="http://schemas.openxmlformats.org/officeDocument/2006/relationships/hyperlink" Target="https://fr.wikipedia.org/wiki/ICBC" TargetMode="External"/><Relationship Id="rId48" Type="http://schemas.openxmlformats.org/officeDocument/2006/relationships/hyperlink" Target="https://fr.wikipedia.org/wiki/R%C3%A9publique_populaire_de_Chine" TargetMode="External"/><Relationship Id="rId56" Type="http://schemas.openxmlformats.org/officeDocument/2006/relationships/hyperlink" Target="https://fr.wikipedia.org/wiki/R%C3%A9publique_populaire_de_Chine" TargetMode="External"/><Relationship Id="rId64" Type="http://schemas.openxmlformats.org/officeDocument/2006/relationships/image" Target="media/image7.png"/><Relationship Id="rId69" Type="http://schemas.openxmlformats.org/officeDocument/2006/relationships/hyperlink" Target="https://fr.wikipedia.org/wiki/Canada" TargetMode="External"/><Relationship Id="rId77" Type="http://schemas.openxmlformats.org/officeDocument/2006/relationships/hyperlink" Target="https://commons.wikimedia.org/wiki/File:Flag_of_Japan.svg" TargetMode="External"/><Relationship Id="rId100" Type="http://schemas.openxmlformats.org/officeDocument/2006/relationships/hyperlink" Target="http://www.icbc.com.cn/icbc/%e6%b5%b7%e5%a4%96%e5%88%86%e8%a1%8c/%e5%b7%b4%e9%bb%8e%e7%bd%91%e7%ab%99/fr/Quisommesnous/default.htm" TargetMode="External"/><Relationship Id="rId105" Type="http://schemas.openxmlformats.org/officeDocument/2006/relationships/hyperlink" Target="http://www.lemonde.fr/economie/video/2013/04/05/offshore-leaks-comment-des-banques-francaises-aident-leurs-clients-a-pratiquer-l-evasion-fiscale_3154624_3234.html" TargetMode="External"/><Relationship Id="rId113" Type="http://schemas.openxmlformats.org/officeDocument/2006/relationships/hyperlink" Target="http://www.icd-london.fr/fr/paradis-fiscaux/dispositifs-anti-paradis-fiscaux/liste-noire-paradis-fiscaux-en-france-2012.html" TargetMode="External"/><Relationship Id="rId118" Type="http://schemas.openxmlformats.org/officeDocument/2006/relationships/hyperlink" Target="http://www.financialsecrecyindex.com/" TargetMode="External"/><Relationship Id="rId8" Type="http://schemas.openxmlformats.org/officeDocument/2006/relationships/hyperlink" Target="https://fr.wikipedia.org/wiki/Secteur_financier" TargetMode="External"/><Relationship Id="rId51" Type="http://schemas.openxmlformats.org/officeDocument/2006/relationships/hyperlink" Target="https://fr.wikipedia.org/wiki/JPMorgan_Chase" TargetMode="External"/><Relationship Id="rId72" Type="http://schemas.openxmlformats.org/officeDocument/2006/relationships/image" Target="media/image9.png"/><Relationship Id="rId80" Type="http://schemas.openxmlformats.org/officeDocument/2006/relationships/hyperlink" Target="https://fr.wikipedia.org/wiki/Westpac" TargetMode="External"/><Relationship Id="rId85" Type="http://schemas.openxmlformats.org/officeDocument/2006/relationships/hyperlink" Target="https://fr.wikipedia.org/wiki/Russie" TargetMode="External"/><Relationship Id="rId93" Type="http://schemas.openxmlformats.org/officeDocument/2006/relationships/hyperlink" Target="https://fr.wikipedia.org/wiki/%C3%89tats-Unis" TargetMode="External"/><Relationship Id="rId98" Type="http://schemas.openxmlformats.org/officeDocument/2006/relationships/hyperlink" Target="https://fr.wikipedia.org/wiki/ICBC"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fr.wikipedia.org/wiki/France" TargetMode="External"/><Relationship Id="rId25" Type="http://schemas.openxmlformats.org/officeDocument/2006/relationships/hyperlink" Target="https://commons.wikimedia.org/wiki/File:Flag_of_Spain.svg" TargetMode="External"/><Relationship Id="rId33" Type="http://schemas.openxmlformats.org/officeDocument/2006/relationships/hyperlink" Target="https://fr.wikipedia.org/wiki/Royaume-Uni" TargetMode="External"/><Relationship Id="rId38" Type="http://schemas.openxmlformats.org/officeDocument/2006/relationships/hyperlink" Target="https://fr.wikipedia.org/wiki/Wells_Fargo" TargetMode="External"/><Relationship Id="rId46" Type="http://schemas.openxmlformats.org/officeDocument/2006/relationships/hyperlink" Target="https://fr.wikipedia.org/wiki/R%C3%A9publique_populaire_de_Chine" TargetMode="External"/><Relationship Id="rId59" Type="http://schemas.openxmlformats.org/officeDocument/2006/relationships/hyperlink" Target="https://fr.wikipedia.org/wiki/Citigroup" TargetMode="External"/><Relationship Id="rId67" Type="http://schemas.openxmlformats.org/officeDocument/2006/relationships/hyperlink" Target="https://commons.wikimedia.org/wiki/File:Flag_of_Canada.svg" TargetMode="External"/><Relationship Id="rId103" Type="http://schemas.openxmlformats.org/officeDocument/2006/relationships/hyperlink" Target="https://fr.wikipedia.org/wiki/BNP_Paribas" TargetMode="External"/><Relationship Id="rId108" Type="http://schemas.openxmlformats.org/officeDocument/2006/relationships/hyperlink" Target="http://www.ccb.com/en/ccbtoday/domesticbranches.html" TargetMode="External"/><Relationship Id="rId116" Type="http://schemas.openxmlformats.org/officeDocument/2006/relationships/hyperlink" Target="http://www.stopparadisfiscaux.fr/agir-et-avancees/resultats-obtenus/article/transparence-des-banques-un-vote" TargetMode="External"/><Relationship Id="rId20" Type="http://schemas.openxmlformats.org/officeDocument/2006/relationships/image" Target="media/image3.png"/><Relationship Id="rId41" Type="http://schemas.openxmlformats.org/officeDocument/2006/relationships/hyperlink" Target="https://fr.wikipedia.org/wiki/Dollar_am%C3%A9ricain" TargetMode="External"/><Relationship Id="rId54" Type="http://schemas.openxmlformats.org/officeDocument/2006/relationships/hyperlink" Target="https://fr.wikipedia.org/wiki/Royaume-Uni" TargetMode="External"/><Relationship Id="rId62" Type="http://schemas.openxmlformats.org/officeDocument/2006/relationships/hyperlink" Target="https://fr.wikipedia.org/wiki/%C3%89tats-Unis" TargetMode="External"/><Relationship Id="rId70" Type="http://schemas.openxmlformats.org/officeDocument/2006/relationships/hyperlink" Target="https://fr.wikipedia.org/wiki/Ita%C3%BA_Unibanco" TargetMode="External"/><Relationship Id="rId75" Type="http://schemas.openxmlformats.org/officeDocument/2006/relationships/hyperlink" Target="https://fr.wikipedia.org/wiki/Canada" TargetMode="External"/><Relationship Id="rId83" Type="http://schemas.openxmlformats.org/officeDocument/2006/relationships/hyperlink" Target="https://commons.wikimedia.org/wiki/File:Flag_of_Russia.svg" TargetMode="External"/><Relationship Id="rId88" Type="http://schemas.openxmlformats.org/officeDocument/2006/relationships/hyperlink" Target="https://fr.wikipedia.org/wiki/Banco_Santander" TargetMode="External"/><Relationship Id="rId91" Type="http://schemas.openxmlformats.org/officeDocument/2006/relationships/hyperlink" Target="https://fr.wikipedia.org/wiki/Canada" TargetMode="External"/><Relationship Id="rId96" Type="http://schemas.openxmlformats.org/officeDocument/2006/relationships/hyperlink" Target="http://www.ing.com/Our-Company/About-us/History-of-ING.htm" TargetMode="External"/><Relationship Id="rId111" Type="http://schemas.openxmlformats.org/officeDocument/2006/relationships/hyperlink" Target="http://www.icd-london.fr/fr/services-offshore-qui-sommes-nous.html" TargetMode="External"/><Relationship Id="rId1" Type="http://schemas.openxmlformats.org/officeDocument/2006/relationships/numbering" Target="numbering.xml"/><Relationship Id="rId6" Type="http://schemas.openxmlformats.org/officeDocument/2006/relationships/hyperlink" Target="https://fr.wikipedia.org/wiki/Chiffre_d%27affaires" TargetMode="External"/><Relationship Id="rId15" Type="http://schemas.openxmlformats.org/officeDocument/2006/relationships/hyperlink" Target="https://commons.wikimedia.org/wiki/File:Flag_of_France.svg" TargetMode="External"/><Relationship Id="rId23" Type="http://schemas.openxmlformats.org/officeDocument/2006/relationships/hyperlink" Target="https://fr.wikipedia.org/wiki/%C3%89tats-Unis" TargetMode="External"/><Relationship Id="rId28" Type="http://schemas.openxmlformats.org/officeDocument/2006/relationships/hyperlink" Target="https://fr.wikipedia.org/wiki/JPMorgan_Chase" TargetMode="External"/><Relationship Id="rId36" Type="http://schemas.openxmlformats.org/officeDocument/2006/relationships/hyperlink" Target="https://fr.wikipedia.org/wiki/Soci%C3%A9t%C3%A9_g%C3%A9n%C3%A9rale" TargetMode="External"/><Relationship Id="rId49" Type="http://schemas.openxmlformats.org/officeDocument/2006/relationships/hyperlink" Target="https://fr.wikipedia.org/wiki/Wells_Fargo" TargetMode="External"/><Relationship Id="rId57" Type="http://schemas.openxmlformats.org/officeDocument/2006/relationships/hyperlink" Target="https://fr.wikipedia.org/wiki/Bank_of_China" TargetMode="External"/><Relationship Id="rId106" Type="http://schemas.openxmlformats.org/officeDocument/2006/relationships/hyperlink" Target="https://fr.wikipedia.org/wiki/China_Construction_Bank" TargetMode="External"/><Relationship Id="rId114" Type="http://schemas.openxmlformats.org/officeDocument/2006/relationships/hyperlink" Target="http://www.icd-london.fr/fr/services-offshore/banque-offshore/gestion-fortune-suisse.html" TargetMode="External"/><Relationship Id="rId119" Type="http://schemas.openxmlformats.org/officeDocument/2006/relationships/hyperlink" Target="http://alternatives-economiques.fr/blogs/chavagneux/2013/04/10/la-france-reprend-avec-force-la-main-sur-la-lutte-contre-les-paradis-fiscaux/" TargetMode="External"/><Relationship Id="rId10" Type="http://schemas.openxmlformats.org/officeDocument/2006/relationships/hyperlink" Target="https://fr.wikipedia.org/wiki/Internationale_Nederlanden_Groep" TargetMode="External"/><Relationship Id="rId31" Type="http://schemas.openxmlformats.org/officeDocument/2006/relationships/hyperlink" Target="https://commons.wikimedia.org/wiki/File:Flag_of_the_United_Kingdom.svg" TargetMode="External"/><Relationship Id="rId44" Type="http://schemas.openxmlformats.org/officeDocument/2006/relationships/hyperlink" Target="https://commons.wikimedia.org/wiki/File:Flag_of_the_People's_Republic_of_China.svg" TargetMode="External"/><Relationship Id="rId52" Type="http://schemas.openxmlformats.org/officeDocument/2006/relationships/hyperlink" Target="https://fr.wikipedia.org/wiki/%C3%89tats-Unis" TargetMode="External"/><Relationship Id="rId60" Type="http://schemas.openxmlformats.org/officeDocument/2006/relationships/hyperlink" Target="https://fr.wikipedia.org/wiki/%C3%89tats-Unis" TargetMode="External"/><Relationship Id="rId65" Type="http://schemas.openxmlformats.org/officeDocument/2006/relationships/hyperlink" Target="https://fr.wikipedia.org/wiki/Australie" TargetMode="External"/><Relationship Id="rId73" Type="http://schemas.openxmlformats.org/officeDocument/2006/relationships/hyperlink" Target="https://fr.wikipedia.org/wiki/Br%C3%A9sil" TargetMode="External"/><Relationship Id="rId78" Type="http://schemas.openxmlformats.org/officeDocument/2006/relationships/image" Target="media/image10.png"/><Relationship Id="rId81" Type="http://schemas.openxmlformats.org/officeDocument/2006/relationships/hyperlink" Target="https://fr.wikipedia.org/wiki/Australie" TargetMode="External"/><Relationship Id="rId86" Type="http://schemas.openxmlformats.org/officeDocument/2006/relationships/hyperlink" Target="https://fr.wikipedia.org/wiki/Australia_and_New_Zealand_Banking_Group" TargetMode="External"/><Relationship Id="rId94" Type="http://schemas.openxmlformats.org/officeDocument/2006/relationships/hyperlink" Target="https://fr.wikipedia.org/wiki/Internationale_Nederlanden_Groep" TargetMode="External"/><Relationship Id="rId99" Type="http://schemas.openxmlformats.org/officeDocument/2006/relationships/hyperlink" Target="http://www.icbc-ltd.com/ICBC/%E6%B5%B7%E5%A4%96%E5%88%86%E8%A1%8C/%E5%B7%B4%E9%BB%8E%E7%BD%91%E7%AB%99/fr/default.htm" TargetMode="External"/><Relationship Id="rId101" Type="http://schemas.openxmlformats.org/officeDocument/2006/relationships/hyperlink" Target="http://www.icbc-ltd.com/ICBCLtd/About%20Us/Global%20Websites/default.htm" TargetMode="External"/><Relationship Id="rId4" Type="http://schemas.openxmlformats.org/officeDocument/2006/relationships/webSettings" Target="webSettings.xml"/><Relationship Id="rId9" Type="http://schemas.openxmlformats.org/officeDocument/2006/relationships/hyperlink" Target="http://money.cnn.com/magazines/fortune/global500/2012/full_list/" TargetMode="External"/><Relationship Id="rId13" Type="http://schemas.openxmlformats.org/officeDocument/2006/relationships/hyperlink" Target="https://fr.wikipedia.org/wiki/Pays-Bas" TargetMode="External"/><Relationship Id="rId18" Type="http://schemas.openxmlformats.org/officeDocument/2006/relationships/hyperlink" Target="https://fr.wikipedia.org/wiki/Bank_of_America" TargetMode="External"/><Relationship Id="rId39" Type="http://schemas.openxmlformats.org/officeDocument/2006/relationships/hyperlink" Target="https://fr.wikipedia.org/wiki/%C3%89tats-Unis" TargetMode="External"/><Relationship Id="rId109" Type="http://schemas.openxmlformats.org/officeDocument/2006/relationships/hyperlink" Target="http://www.ccb.com/en/ccbtoday/20090609_1244508989.html" TargetMode="External"/><Relationship Id="rId34" Type="http://schemas.openxmlformats.org/officeDocument/2006/relationships/hyperlink" Target="https://fr.wikipedia.org/wiki/Cr%C3%A9dit_agricole" TargetMode="External"/><Relationship Id="rId50" Type="http://schemas.openxmlformats.org/officeDocument/2006/relationships/hyperlink" Target="https://fr.wikipedia.org/wiki/%C3%89tats-Unis" TargetMode="External"/><Relationship Id="rId55" Type="http://schemas.openxmlformats.org/officeDocument/2006/relationships/hyperlink" Target="https://fr.wikipedia.org/wiki/Agricultural_Bank_of_China" TargetMode="External"/><Relationship Id="rId76" Type="http://schemas.openxmlformats.org/officeDocument/2006/relationships/hyperlink" Target="https://fr.wikipedia.org/wiki/Mitsubishi_UFJ" TargetMode="External"/><Relationship Id="rId97" Type="http://schemas.openxmlformats.org/officeDocument/2006/relationships/hyperlink" Target="http://www.lemonde.fr/economie/article/2013/04/06/offshore-leaks-ing-et-abn-amro-mis-en-cause-aux-pays-bas_3155338_3234.html" TargetMode="External"/><Relationship Id="rId104" Type="http://schemas.openxmlformats.org/officeDocument/2006/relationships/hyperlink" Target="http://www.bnpparibas.com/" TargetMode="External"/><Relationship Id="rId120" Type="http://schemas.openxmlformats.org/officeDocument/2006/relationships/fontTable" Target="fontTable.xml"/><Relationship Id="rId7" Type="http://schemas.openxmlformats.org/officeDocument/2006/relationships/hyperlink" Target="https://fr.wikipedia.org/wiki/Dollar_am%C3%A9ricain" TargetMode="External"/><Relationship Id="rId71" Type="http://schemas.openxmlformats.org/officeDocument/2006/relationships/hyperlink" Target="https://commons.wikimedia.org/wiki/File:Flag_of_Brazil.svg" TargetMode="External"/><Relationship Id="rId92" Type="http://schemas.openxmlformats.org/officeDocument/2006/relationships/hyperlink" Target="https://fr.wikipedia.org/wiki/Goldman_Sachs" TargetMode="External"/><Relationship Id="rId2" Type="http://schemas.openxmlformats.org/officeDocument/2006/relationships/styles" Target="styles.xml"/><Relationship Id="rId29" Type="http://schemas.openxmlformats.org/officeDocument/2006/relationships/hyperlink" Target="https://fr.wikipedia.org/wiki/%C3%89tats-Unis" TargetMode="External"/><Relationship Id="rId24" Type="http://schemas.openxmlformats.org/officeDocument/2006/relationships/hyperlink" Target="https://fr.wikipedia.org/wiki/Banco_Santander" TargetMode="External"/><Relationship Id="rId40" Type="http://schemas.openxmlformats.org/officeDocument/2006/relationships/hyperlink" Target="https://fr.wikipedia.org/wiki/Capitalisation_boursi%C3%A8re" TargetMode="External"/><Relationship Id="rId45" Type="http://schemas.openxmlformats.org/officeDocument/2006/relationships/image" Target="media/image6.png"/><Relationship Id="rId66" Type="http://schemas.openxmlformats.org/officeDocument/2006/relationships/hyperlink" Target="https://fr.wikipedia.org/wiki/Royal_Bank_of_Canada" TargetMode="External"/><Relationship Id="rId87" Type="http://schemas.openxmlformats.org/officeDocument/2006/relationships/hyperlink" Target="https://fr.wikipedia.org/wiki/Australie" TargetMode="External"/><Relationship Id="rId110" Type="http://schemas.openxmlformats.org/officeDocument/2006/relationships/hyperlink" Target="http://www.agenceecofin.com/banque/1809-6710-china-construction-bank-dispose-de-12-milliards-pour-acquerir-une-grande-banque-europeenne" TargetMode="External"/><Relationship Id="rId115" Type="http://schemas.openxmlformats.org/officeDocument/2006/relationships/hyperlink" Target="http://www.stopparadisfisc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2675</Words>
  <Characters>14717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50</cp:revision>
  <dcterms:created xsi:type="dcterms:W3CDTF">2013-04-04T14:26:00Z</dcterms:created>
  <dcterms:modified xsi:type="dcterms:W3CDTF">2013-04-15T07:51:00Z</dcterms:modified>
</cp:coreProperties>
</file>